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8A" w:rsidRDefault="00AD1D8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D1D8A" w:rsidRDefault="00AD1D8A">
      <w:pPr>
        <w:jc w:val="center"/>
        <w:rPr>
          <w:color w:val="000000"/>
        </w:rPr>
      </w:pPr>
    </w:p>
    <w:p w:rsidR="00AD1D8A" w:rsidRDefault="0013462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ЗЕМСКОЕ СОБРАНИЕ </w:t>
      </w:r>
      <w:r w:rsidR="00DE6499">
        <w:rPr>
          <w:color w:val="000000"/>
          <w:sz w:val="28"/>
          <w:szCs w:val="28"/>
        </w:rPr>
        <w:t>НАГОРЬЕВСКОГО</w:t>
      </w:r>
      <w:r>
        <w:rPr>
          <w:color w:val="000000"/>
          <w:sz w:val="28"/>
          <w:szCs w:val="28"/>
        </w:rPr>
        <w:t xml:space="preserve"> СЕЛЬСКОГО ПОСЕЛЕНИЕ МУНИЦИПАЛЬНОГО РАЙОНА «РОВЕНЬСКИЙ РАЙОН» </w:t>
      </w:r>
    </w:p>
    <w:p w:rsidR="00AD1D8A" w:rsidRDefault="001346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БЕЛГОРОДСКОЙ  ОБЛАСТИ</w:t>
      </w:r>
    </w:p>
    <w:p w:rsidR="00AD1D8A" w:rsidRDefault="001346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r w:rsidR="00DE6499">
        <w:rPr>
          <w:color w:val="000000"/>
          <w:sz w:val="28"/>
          <w:szCs w:val="28"/>
        </w:rPr>
        <w:t>Нагорье</w:t>
      </w:r>
    </w:p>
    <w:p w:rsidR="00AD1D8A" w:rsidRDefault="00AD1D8A">
      <w:pPr>
        <w:jc w:val="center"/>
        <w:rPr>
          <w:b/>
          <w:color w:val="000000"/>
          <w:sz w:val="28"/>
          <w:szCs w:val="28"/>
        </w:rPr>
      </w:pPr>
    </w:p>
    <w:p w:rsidR="00AD1D8A" w:rsidRDefault="00AD1D8A">
      <w:pPr>
        <w:jc w:val="center"/>
        <w:rPr>
          <w:b/>
          <w:color w:val="000000"/>
          <w:sz w:val="28"/>
          <w:szCs w:val="28"/>
        </w:rPr>
      </w:pPr>
    </w:p>
    <w:p w:rsidR="00AD1D8A" w:rsidRDefault="001346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AD1D8A" w:rsidRDefault="00AD1D8A">
      <w:pPr>
        <w:jc w:val="center"/>
        <w:rPr>
          <w:b/>
          <w:color w:val="000000"/>
          <w:sz w:val="28"/>
          <w:szCs w:val="28"/>
        </w:rPr>
      </w:pPr>
    </w:p>
    <w:p w:rsidR="00AD1D8A" w:rsidRDefault="00AD1D8A">
      <w:pPr>
        <w:jc w:val="center"/>
        <w:rPr>
          <w:b/>
          <w:color w:val="000000"/>
          <w:sz w:val="28"/>
          <w:szCs w:val="28"/>
        </w:rPr>
      </w:pPr>
    </w:p>
    <w:p w:rsidR="00AD1D8A" w:rsidRDefault="00134628">
      <w:pPr>
        <w:pStyle w:val="a9"/>
        <w:spacing w:line="240" w:lineRule="auto"/>
        <w:jc w:val="center"/>
      </w:pPr>
      <w:r>
        <w:rPr>
          <w:rStyle w:val="a7"/>
          <w:b w:val="0"/>
          <w:bCs w:val="0"/>
          <w:color w:val="000000"/>
          <w:sz w:val="28"/>
          <w:szCs w:val="20"/>
          <w:lang w:eastAsia="zh-CN"/>
        </w:rPr>
        <w:t>27 июня</w:t>
      </w:r>
      <w:r>
        <w:rPr>
          <w:rStyle w:val="a7"/>
          <w:b w:val="0"/>
          <w:bCs w:val="0"/>
          <w:color w:val="000000"/>
          <w:sz w:val="26"/>
          <w:szCs w:val="26"/>
        </w:rPr>
        <w:t xml:space="preserve"> 202</w:t>
      </w:r>
      <w:r>
        <w:rPr>
          <w:rStyle w:val="a7"/>
          <w:b w:val="0"/>
          <w:bCs w:val="0"/>
          <w:color w:val="000000"/>
          <w:sz w:val="26"/>
          <w:szCs w:val="26"/>
          <w:lang w:eastAsia="zh-CN"/>
        </w:rPr>
        <w:t xml:space="preserve">2 </w:t>
      </w:r>
      <w:r>
        <w:rPr>
          <w:rStyle w:val="a7"/>
          <w:b w:val="0"/>
          <w:bCs w:val="0"/>
          <w:color w:val="000000"/>
          <w:sz w:val="26"/>
          <w:szCs w:val="26"/>
        </w:rPr>
        <w:t xml:space="preserve">года                                                                                               № </w:t>
      </w:r>
      <w:r w:rsidR="00DE6499">
        <w:rPr>
          <w:rStyle w:val="a7"/>
          <w:b w:val="0"/>
          <w:bCs w:val="0"/>
          <w:color w:val="000000"/>
          <w:sz w:val="26"/>
          <w:szCs w:val="26"/>
          <w:lang w:eastAsia="zh-CN"/>
        </w:rPr>
        <w:t>147</w:t>
      </w:r>
    </w:p>
    <w:p w:rsidR="00AD1D8A" w:rsidRDefault="00AD1D8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1D8A" w:rsidRDefault="00134628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Об утверждении Положения о создании условий для массового отдыха жителей </w:t>
      </w:r>
      <w:proofErr w:type="spellStart"/>
      <w:r w:rsidR="00DE6499">
        <w:rPr>
          <w:b/>
          <w:color w:val="000000"/>
          <w:sz w:val="28"/>
          <w:szCs w:val="28"/>
        </w:rPr>
        <w:t>Нагорьевского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организации обустройства мест массового отдыха населения</w:t>
      </w:r>
    </w:p>
    <w:p w:rsidR="00AD1D8A" w:rsidRDefault="00AD1D8A">
      <w:pPr>
        <w:rPr>
          <w:b/>
          <w:color w:val="000000"/>
          <w:sz w:val="28"/>
          <w:szCs w:val="28"/>
        </w:rPr>
      </w:pPr>
    </w:p>
    <w:p w:rsidR="00AD1D8A" w:rsidRDefault="00134628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proofErr w:type="spellStart"/>
      <w:r w:rsidR="00DE6499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color w:val="000000"/>
          <w:sz w:val="28"/>
          <w:szCs w:val="28"/>
        </w:rPr>
        <w:t>Ровеньский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 земское собрание </w:t>
      </w:r>
      <w:proofErr w:type="spellStart"/>
      <w:r w:rsidR="00DE6499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о:</w:t>
      </w:r>
    </w:p>
    <w:p w:rsidR="00AD1D8A" w:rsidRDefault="00134628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Утвердить Положение о создании условий для массового отдыха жителей </w:t>
      </w:r>
      <w:proofErr w:type="spellStart"/>
      <w:r w:rsidR="00DE6499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организации обустройства мест массового отдыха населения (прилагается).</w:t>
      </w:r>
    </w:p>
    <w:p w:rsidR="00AD1D8A" w:rsidRDefault="00134628">
      <w:pPr>
        <w:pStyle w:val="ConsNormal"/>
        <w:ind w:righ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решение в течение семи дней со дня его принятия.</w:t>
      </w:r>
    </w:p>
    <w:p w:rsidR="00AD1D8A" w:rsidRDefault="00134628">
      <w:pPr>
        <w:pStyle w:val="ConsNormal"/>
        <w:ind w:righ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="00DE6499">
        <w:rPr>
          <w:rFonts w:ascii="Times New Roman" w:hAnsi="Times New Roman" w:cs="Times New Roman"/>
          <w:color w:val="000000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E6499">
        <w:rPr>
          <w:rFonts w:ascii="Times New Roman" w:hAnsi="Times New Roman" w:cs="Times New Roman"/>
          <w:color w:val="000000"/>
          <w:sz w:val="28"/>
          <w:szCs w:val="28"/>
        </w:rPr>
        <w:t>Котова  Вадима  Сергеевича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1D8A" w:rsidRDefault="00AD1D8A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D8A" w:rsidRDefault="00AD1D8A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8A" w:rsidRDefault="00AD1D8A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499" w:rsidRDefault="00134628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 w:rsidR="00DE6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1D8A" w:rsidRDefault="00134628">
      <w:pPr>
        <w:pStyle w:val="ConsNormal"/>
        <w:ind w:right="0" w:firstLine="0"/>
        <w:jc w:val="both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                                   </w:t>
      </w:r>
      <w:r w:rsidR="00DE6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6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В.А. Некрасов</w:t>
      </w:r>
    </w:p>
    <w:p w:rsidR="00AD1D8A" w:rsidRDefault="00AD1D8A">
      <w:pPr>
        <w:pStyle w:val="ConsNormal"/>
        <w:ind w:right="0" w:firstLine="0"/>
        <w:rPr>
          <w:b/>
          <w:bCs/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right="0" w:firstLine="0"/>
        <w:rPr>
          <w:color w:val="000000"/>
        </w:rPr>
      </w:pPr>
    </w:p>
    <w:p w:rsidR="00AD1D8A" w:rsidRDefault="00AD1D8A">
      <w:pPr>
        <w:pStyle w:val="ConsNormal"/>
        <w:ind w:left="558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1D8A" w:rsidRDefault="00134628">
      <w:pPr>
        <w:pStyle w:val="ConsNormal"/>
        <w:ind w:left="558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D1D8A" w:rsidRDefault="00134628">
      <w:pPr>
        <w:pStyle w:val="ConsNormal"/>
        <w:ind w:left="4819" w:right="0"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земского собрания </w:t>
      </w:r>
      <w:proofErr w:type="spellStart"/>
      <w:r w:rsidR="00DE6499">
        <w:rPr>
          <w:rFonts w:ascii="Times New Roman" w:hAnsi="Times New Roman" w:cs="Times New Roman"/>
          <w:color w:val="000000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AD1D8A" w:rsidRDefault="00134628">
      <w:pPr>
        <w:pStyle w:val="ConsNormal"/>
        <w:ind w:left="4876" w:righ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от «2</w:t>
      </w:r>
      <w:r w:rsidR="00DE649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» июня 2022 года №</w:t>
      </w:r>
      <w:r w:rsidR="00DE6499">
        <w:rPr>
          <w:rFonts w:ascii="Times New Roman" w:hAnsi="Times New Roman" w:cs="Times New Roman"/>
          <w:color w:val="000000"/>
          <w:sz w:val="28"/>
          <w:szCs w:val="28"/>
        </w:rPr>
        <w:t>147</w:t>
      </w:r>
    </w:p>
    <w:p w:rsidR="00AD1D8A" w:rsidRDefault="00AD1D8A">
      <w:pPr>
        <w:pStyle w:val="ConsNormal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1D8A" w:rsidRDefault="00AD1D8A">
      <w:pPr>
        <w:pStyle w:val="ConsNormal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1D8A" w:rsidRDefault="001346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AD1D8A" w:rsidRDefault="00134628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создании условий для массового отдыха жителей </w:t>
      </w:r>
      <w:proofErr w:type="spellStart"/>
      <w:r w:rsidR="00DE6499">
        <w:rPr>
          <w:b/>
          <w:bCs/>
          <w:color w:val="000000"/>
          <w:sz w:val="28"/>
          <w:szCs w:val="28"/>
        </w:rPr>
        <w:t>Нагорьевского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организации обустройства мест массового отдыха населения</w:t>
      </w:r>
    </w:p>
    <w:p w:rsidR="00AD1D8A" w:rsidRDefault="00AD1D8A">
      <w:pPr>
        <w:rPr>
          <w:b/>
          <w:bCs/>
          <w:color w:val="000000"/>
          <w:sz w:val="28"/>
          <w:szCs w:val="28"/>
        </w:rPr>
      </w:pPr>
    </w:p>
    <w:p w:rsidR="00AD1D8A" w:rsidRDefault="00134628">
      <w:pPr>
        <w:pStyle w:val="ConsPlusNormal"/>
        <w:jc w:val="center"/>
        <w:outlineLvl w:val="1"/>
        <w:rPr>
          <w:color w:val="000000"/>
        </w:rPr>
      </w:pPr>
      <w:r>
        <w:rPr>
          <w:color w:val="000000"/>
        </w:rPr>
        <w:t>1. Общие положения</w:t>
      </w:r>
    </w:p>
    <w:p w:rsidR="00AD1D8A" w:rsidRDefault="00AD1D8A">
      <w:pPr>
        <w:pStyle w:val="ConsPlusNormal"/>
        <w:jc w:val="both"/>
        <w:rPr>
          <w:color w:val="000000"/>
        </w:rPr>
      </w:pP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Положение о создании условий для массового отдыха жителей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>и организации обустройства мест массового отдыха населения (далее - Положение)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Федерации», Закона Белгородской области от 30 марта 2005 года № 177 «Об особенностях организации местного самоуправления в Белгородской области», Федерального закона от 30</w:t>
      </w:r>
      <w:proofErr w:type="gramEnd"/>
      <w:r>
        <w:rPr>
          <w:color w:val="000000"/>
        </w:rPr>
        <w:t xml:space="preserve"> марта 1999 года № 52-ФЗ «О санитарно-эпидемиологическом благополучии населения», Устава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 муниципального района «</w:t>
      </w:r>
      <w:proofErr w:type="spellStart"/>
      <w:r>
        <w:rPr>
          <w:color w:val="000000"/>
        </w:rPr>
        <w:t>Ровеньский</w:t>
      </w:r>
      <w:proofErr w:type="spellEnd"/>
      <w:r>
        <w:rPr>
          <w:color w:val="000000"/>
        </w:rPr>
        <w:t xml:space="preserve"> район» Белгородской области,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i/>
          <w:color w:val="000000"/>
        </w:rPr>
        <w:t>.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1.2. Под созданием условий для массового отдыха понимается комплекс мер, проводимых органами местного самоуправления и направленных на удовлетворение потребностей населения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 в спортивных, культурных, развлекательных мероприятиях, носящих массовый характер.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1.4. К местам массового отдыха населения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 относятся зоны рекреационного назначения, в которые могут включаться зоны в границах территорий, занятых лесами поселения, скверами, парками, садами, прудами, пляжами, а также в границах иных </w:t>
      </w:r>
      <w:r>
        <w:rPr>
          <w:color w:val="000000"/>
        </w:rPr>
        <w:lastRenderedPageBreak/>
        <w:t>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1.5. Граждане имеют право беспрепятственного и бесплатного посещения мест массового отдыха на территории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поселения.</w:t>
      </w:r>
    </w:p>
    <w:p w:rsidR="00AD1D8A" w:rsidRDefault="00AD1D8A">
      <w:pPr>
        <w:pStyle w:val="ConsPlusNormal"/>
        <w:jc w:val="both"/>
        <w:rPr>
          <w:color w:val="000000"/>
        </w:rPr>
      </w:pPr>
    </w:p>
    <w:p w:rsidR="00AD1D8A" w:rsidRDefault="00134628">
      <w:pPr>
        <w:pStyle w:val="ConsPlusNormal"/>
        <w:jc w:val="center"/>
        <w:outlineLvl w:val="1"/>
        <w:rPr>
          <w:color w:val="000000"/>
        </w:rPr>
      </w:pPr>
      <w:r>
        <w:rPr>
          <w:color w:val="000000"/>
        </w:rPr>
        <w:t>2. Полномочия органов местного самоуправления</w:t>
      </w:r>
    </w:p>
    <w:p w:rsidR="00AD1D8A" w:rsidRDefault="00DE6499">
      <w:pPr>
        <w:pStyle w:val="ConsPlusNormal"/>
        <w:ind w:firstLine="720"/>
        <w:jc w:val="center"/>
        <w:rPr>
          <w:i/>
          <w:color w:val="000000"/>
        </w:rPr>
      </w:pPr>
      <w:proofErr w:type="spellStart"/>
      <w:r>
        <w:rPr>
          <w:color w:val="000000"/>
        </w:rPr>
        <w:t>Нагорьевского</w:t>
      </w:r>
      <w:proofErr w:type="spellEnd"/>
      <w:r w:rsidR="00134628">
        <w:rPr>
          <w:color w:val="000000"/>
        </w:rPr>
        <w:t xml:space="preserve"> сельского поселения</w:t>
      </w:r>
    </w:p>
    <w:p w:rsidR="00AD1D8A" w:rsidRDefault="00AD1D8A">
      <w:pPr>
        <w:pStyle w:val="ConsPlusNormal"/>
        <w:jc w:val="both"/>
        <w:rPr>
          <w:color w:val="000000"/>
        </w:rPr>
      </w:pP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2.1. К полномочиям земского собрания сельского поселения относятся: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утверждение комплексных целевых программ в сфере организации массового отдыха и обустройства мест массового отдыха населения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i/>
          <w:color w:val="000000"/>
        </w:rPr>
        <w:t>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утверждение документов территориального планирования с размещением мест массового отдыха населения на территории поселения; </w:t>
      </w:r>
      <w:r>
        <w:rPr>
          <w:i/>
          <w:color w:val="000000"/>
        </w:rPr>
        <w:t xml:space="preserve"> 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утверждение объема финансирования, необходимого для обустройства мест массового отдыха населения, при принятии бюджета поселения на очередной финансовый год;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принятие нормативных правовых актов в области создания условий для массового отдыха жителей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i/>
          <w:color w:val="000000"/>
        </w:rPr>
        <w:t xml:space="preserve"> </w:t>
      </w:r>
      <w:r>
        <w:rPr>
          <w:color w:val="000000"/>
        </w:rPr>
        <w:t>и организации обустройства мест массового отдыха населения;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2.2. К полномочиям администрации сельского поселения относятся: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создание условий для массового отдыха и организация обустройства мест массового отдыха населения на территории поселения;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формирование и размещение муниципального заказа в целях реализации мероприятий настоящего Положения;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осуществление контроля соблюдения норм и правил в сфере обустройства мест массового отдыха;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AD1D8A" w:rsidRDefault="00134628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осуществление иных полномочий в соответствии с действующим законодательством и нормативными правовыми актами.</w:t>
      </w:r>
    </w:p>
    <w:p w:rsidR="00AD1D8A" w:rsidRDefault="00AD1D8A">
      <w:pPr>
        <w:pStyle w:val="ConsPlusNormal"/>
        <w:ind w:firstLine="720"/>
        <w:jc w:val="center"/>
        <w:rPr>
          <w:color w:val="000000"/>
        </w:rPr>
      </w:pPr>
    </w:p>
    <w:p w:rsidR="00AD1D8A" w:rsidRDefault="00134628">
      <w:pPr>
        <w:pStyle w:val="ConsPlusNormal"/>
        <w:ind w:firstLine="720"/>
        <w:jc w:val="center"/>
        <w:rPr>
          <w:color w:val="000000"/>
        </w:rPr>
      </w:pPr>
      <w:r>
        <w:rPr>
          <w:color w:val="000000"/>
        </w:rPr>
        <w:t>3. Создание условий для массового отдыха и организации</w:t>
      </w:r>
    </w:p>
    <w:p w:rsidR="00AD1D8A" w:rsidRDefault="00134628">
      <w:pPr>
        <w:pStyle w:val="ConsPlusNormal"/>
        <w:jc w:val="center"/>
        <w:rPr>
          <w:color w:val="000000"/>
        </w:rPr>
      </w:pPr>
      <w:r>
        <w:rPr>
          <w:color w:val="000000"/>
        </w:rPr>
        <w:lastRenderedPageBreak/>
        <w:t>обустройства мест массового отдыха населения</w:t>
      </w:r>
    </w:p>
    <w:p w:rsidR="00AD1D8A" w:rsidRDefault="00AD1D8A">
      <w:pPr>
        <w:pStyle w:val="ConsPlusNormal"/>
        <w:jc w:val="center"/>
        <w:rPr>
          <w:color w:val="000000"/>
        </w:rPr>
      </w:pP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3.1. В целях создания условий для массового отдыха жителей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проверка мест массового отдыха на их соответствие установленным государственным санитарным правилам и нормам;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проведение комплекса противоэпидемических мероприятий;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проведение производственного лабораторного контроля с выполнением санитарно-химических, бактериологических, санитарно-</w:t>
      </w:r>
      <w:proofErr w:type="spellStart"/>
      <w:r>
        <w:rPr>
          <w:color w:val="000000"/>
        </w:rPr>
        <w:t>паразитологических</w:t>
      </w:r>
      <w:proofErr w:type="spellEnd"/>
      <w:r>
        <w:rPr>
          <w:color w:val="000000"/>
        </w:rPr>
        <w:t xml:space="preserve"> исследований почвы и воды в местах массового отдыха населения;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обследование санитарного состояния территорий мест купания;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устройство удобных и безопасных подходов к водным объектам в местах, предназначенных для купания;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пропаганда здорового образа жизни;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нормативных правовых актов органов местного самоуправления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и </w:t>
      </w:r>
      <w:proofErr w:type="spellStart"/>
      <w:r w:rsidR="00DE6499">
        <w:rPr>
          <w:color w:val="000000"/>
        </w:rPr>
        <w:t>Нагорьевского</w:t>
      </w:r>
      <w:proofErr w:type="spellEnd"/>
      <w:r>
        <w:rPr>
          <w:color w:val="000000"/>
        </w:rPr>
        <w:t xml:space="preserve"> сельского поселения.</w:t>
      </w: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ab/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AD1D8A" w:rsidRDefault="00AD1D8A">
      <w:pPr>
        <w:pStyle w:val="ConsPlusNormal"/>
        <w:jc w:val="both"/>
        <w:rPr>
          <w:color w:val="000000"/>
        </w:rPr>
      </w:pPr>
    </w:p>
    <w:p w:rsidR="00AD1D8A" w:rsidRDefault="00134628">
      <w:pPr>
        <w:pStyle w:val="ConsPlusNormal"/>
        <w:jc w:val="center"/>
        <w:outlineLvl w:val="1"/>
        <w:rPr>
          <w:color w:val="000000"/>
        </w:rPr>
      </w:pPr>
      <w:r>
        <w:rPr>
          <w:color w:val="000000"/>
        </w:rPr>
        <w:t xml:space="preserve">4. Финансирование расходов на организацию массового отдыха и </w:t>
      </w:r>
    </w:p>
    <w:p w:rsidR="00AD1D8A" w:rsidRDefault="00134628">
      <w:pPr>
        <w:pStyle w:val="ConsPlusNormal"/>
        <w:jc w:val="center"/>
        <w:outlineLvl w:val="1"/>
        <w:rPr>
          <w:color w:val="000000"/>
        </w:rPr>
      </w:pPr>
      <w:r>
        <w:rPr>
          <w:color w:val="000000"/>
        </w:rPr>
        <w:t>организации обустройства мест массового отдыха населения</w:t>
      </w:r>
    </w:p>
    <w:p w:rsidR="00AD1D8A" w:rsidRDefault="00AD1D8A">
      <w:pPr>
        <w:pStyle w:val="ConsPlusNormal"/>
        <w:jc w:val="both"/>
        <w:rPr>
          <w:color w:val="000000"/>
        </w:rPr>
      </w:pPr>
    </w:p>
    <w:p w:rsidR="00AD1D8A" w:rsidRDefault="00134628">
      <w:pPr>
        <w:pStyle w:val="ConsPlusNormal"/>
        <w:ind w:firstLine="540"/>
        <w:jc w:val="both"/>
        <w:rPr>
          <w:color w:val="000000"/>
        </w:rPr>
      </w:pPr>
      <w:r>
        <w:rPr>
          <w:b/>
          <w:bCs/>
        </w:rPr>
        <w:tab/>
      </w:r>
      <w:r>
        <w:t xml:space="preserve">4.1. Финансирование расходов по созданию условий для массового отдыха жителей поселения и организации обустройства мест массового отдыха осуществляется за счет средств, утвержденных в бюджете </w:t>
      </w:r>
      <w:proofErr w:type="spellStart"/>
      <w:r w:rsidR="00DE6499">
        <w:t>Нагорьевского</w:t>
      </w:r>
      <w:proofErr w:type="spellEnd"/>
      <w:r>
        <w:t xml:space="preserve">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AD1D8A">
      <w:footerReference w:type="default" r:id="rId8"/>
      <w:pgSz w:w="11906" w:h="16838"/>
      <w:pgMar w:top="1418" w:right="850" w:bottom="1135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53" w:rsidRDefault="00694C53">
      <w:r>
        <w:separator/>
      </w:r>
    </w:p>
  </w:endnote>
  <w:endnote w:type="continuationSeparator" w:id="0">
    <w:p w:rsidR="00694C53" w:rsidRDefault="0069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8A" w:rsidRDefault="00AD1D8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53" w:rsidRDefault="00694C53">
      <w:r>
        <w:separator/>
      </w:r>
    </w:p>
  </w:footnote>
  <w:footnote w:type="continuationSeparator" w:id="0">
    <w:p w:rsidR="00694C53" w:rsidRDefault="0069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8A"/>
    <w:rsid w:val="00134628"/>
    <w:rsid w:val="00694C53"/>
    <w:rsid w:val="0085793C"/>
    <w:rsid w:val="00AD1D8A"/>
    <w:rsid w:val="00B91415"/>
    <w:rsid w:val="00D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D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0DB5"/>
    <w:pPr>
      <w:keepNext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C3501"/>
    <w:rPr>
      <w:color w:val="0000FF"/>
      <w:u w:val="single"/>
    </w:rPr>
  </w:style>
  <w:style w:type="character" w:styleId="a3">
    <w:name w:val="page number"/>
    <w:basedOn w:val="a0"/>
    <w:qFormat/>
    <w:rsid w:val="00037EC7"/>
  </w:style>
  <w:style w:type="character" w:customStyle="1" w:styleId="a4">
    <w:name w:val="обычный Знак"/>
    <w:qFormat/>
    <w:locked/>
    <w:rsid w:val="00EC593F"/>
    <w:rPr>
      <w:sz w:val="26"/>
      <w:szCs w:val="26"/>
    </w:rPr>
  </w:style>
  <w:style w:type="character" w:styleId="a5">
    <w:name w:val="Strong"/>
    <w:basedOn w:val="a0"/>
    <w:uiPriority w:val="22"/>
    <w:qFormat/>
    <w:rsid w:val="001C4DAD"/>
    <w:rPr>
      <w:rFonts w:ascii="Verdana" w:hAnsi="Verdana"/>
      <w:b/>
      <w:bCs/>
      <w:lang w:val="en-US" w:eastAsia="en-US" w:bidi="ar-SA"/>
    </w:rPr>
  </w:style>
  <w:style w:type="character" w:customStyle="1" w:styleId="a6">
    <w:name w:val="Нижний колонтитул Знак"/>
    <w:basedOn w:val="a0"/>
    <w:uiPriority w:val="99"/>
    <w:qFormat/>
    <w:rsid w:val="00641CE8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70DB5"/>
    <w:rPr>
      <w:sz w:val="28"/>
      <w:lang w:eastAsia="ar-SA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semiHidden/>
    <w:qFormat/>
    <w:rsid w:val="00CF64D2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37EC7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DB556D"/>
    <w:pPr>
      <w:tabs>
        <w:tab w:val="center" w:pos="4677"/>
        <w:tab w:val="right" w:pos="9355"/>
      </w:tabs>
    </w:pPr>
  </w:style>
  <w:style w:type="paragraph" w:customStyle="1" w:styleId="af1">
    <w:name w:val="обычный"/>
    <w:basedOn w:val="a"/>
    <w:qFormat/>
    <w:rsid w:val="00EC593F"/>
    <w:pPr>
      <w:ind w:firstLine="851"/>
      <w:jc w:val="both"/>
    </w:pPr>
    <w:rPr>
      <w:sz w:val="26"/>
      <w:szCs w:val="26"/>
    </w:rPr>
  </w:style>
  <w:style w:type="paragraph" w:customStyle="1" w:styleId="ConsNonformat">
    <w:name w:val="ConsNonformat"/>
    <w:qFormat/>
    <w:rsid w:val="00BE31DF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Normal (Web)"/>
    <w:basedOn w:val="a"/>
    <w:qFormat/>
    <w:rsid w:val="001C4DAD"/>
    <w:pPr>
      <w:spacing w:beforeAutospacing="1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qFormat/>
    <w:rsid w:val="002573BB"/>
    <w:pPr>
      <w:widowControl w:val="0"/>
    </w:pPr>
    <w:rPr>
      <w:rFonts w:ascii="Arial" w:hAnsi="Arial" w:cs="Arial"/>
      <w:b/>
      <w:bCs/>
      <w:sz w:val="24"/>
    </w:rPr>
  </w:style>
  <w:style w:type="paragraph" w:customStyle="1" w:styleId="af3">
    <w:name w:val="Содержимое врезки"/>
    <w:basedOn w:val="a"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qFormat/>
    <w:pPr>
      <w:autoSpaceDE w:val="0"/>
    </w:pPr>
    <w:rPr>
      <w:sz w:val="28"/>
      <w:szCs w:val="28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D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0DB5"/>
    <w:pPr>
      <w:keepNext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C3501"/>
    <w:rPr>
      <w:color w:val="0000FF"/>
      <w:u w:val="single"/>
    </w:rPr>
  </w:style>
  <w:style w:type="character" w:styleId="a3">
    <w:name w:val="page number"/>
    <w:basedOn w:val="a0"/>
    <w:qFormat/>
    <w:rsid w:val="00037EC7"/>
  </w:style>
  <w:style w:type="character" w:customStyle="1" w:styleId="a4">
    <w:name w:val="обычный Знак"/>
    <w:qFormat/>
    <w:locked/>
    <w:rsid w:val="00EC593F"/>
    <w:rPr>
      <w:sz w:val="26"/>
      <w:szCs w:val="26"/>
    </w:rPr>
  </w:style>
  <w:style w:type="character" w:styleId="a5">
    <w:name w:val="Strong"/>
    <w:basedOn w:val="a0"/>
    <w:uiPriority w:val="22"/>
    <w:qFormat/>
    <w:rsid w:val="001C4DAD"/>
    <w:rPr>
      <w:rFonts w:ascii="Verdana" w:hAnsi="Verdana"/>
      <w:b/>
      <w:bCs/>
      <w:lang w:val="en-US" w:eastAsia="en-US" w:bidi="ar-SA"/>
    </w:rPr>
  </w:style>
  <w:style w:type="character" w:customStyle="1" w:styleId="a6">
    <w:name w:val="Нижний колонтитул Знак"/>
    <w:basedOn w:val="a0"/>
    <w:uiPriority w:val="99"/>
    <w:qFormat/>
    <w:rsid w:val="00641CE8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70DB5"/>
    <w:rPr>
      <w:sz w:val="28"/>
      <w:lang w:eastAsia="ar-SA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semiHidden/>
    <w:qFormat/>
    <w:rsid w:val="00CF64D2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37EC7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DB556D"/>
    <w:pPr>
      <w:tabs>
        <w:tab w:val="center" w:pos="4677"/>
        <w:tab w:val="right" w:pos="9355"/>
      </w:tabs>
    </w:pPr>
  </w:style>
  <w:style w:type="paragraph" w:customStyle="1" w:styleId="af1">
    <w:name w:val="обычный"/>
    <w:basedOn w:val="a"/>
    <w:qFormat/>
    <w:rsid w:val="00EC593F"/>
    <w:pPr>
      <w:ind w:firstLine="851"/>
      <w:jc w:val="both"/>
    </w:pPr>
    <w:rPr>
      <w:sz w:val="26"/>
      <w:szCs w:val="26"/>
    </w:rPr>
  </w:style>
  <w:style w:type="paragraph" w:customStyle="1" w:styleId="ConsNonformat">
    <w:name w:val="ConsNonformat"/>
    <w:qFormat/>
    <w:rsid w:val="00BE31DF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Normal (Web)"/>
    <w:basedOn w:val="a"/>
    <w:qFormat/>
    <w:rsid w:val="001C4DAD"/>
    <w:pPr>
      <w:spacing w:beforeAutospacing="1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qFormat/>
    <w:rsid w:val="002573BB"/>
    <w:pPr>
      <w:widowControl w:val="0"/>
    </w:pPr>
    <w:rPr>
      <w:rFonts w:ascii="Arial" w:hAnsi="Arial" w:cs="Arial"/>
      <w:b/>
      <w:bCs/>
      <w:sz w:val="24"/>
    </w:rPr>
  </w:style>
  <w:style w:type="paragraph" w:customStyle="1" w:styleId="af3">
    <w:name w:val="Содержимое врезки"/>
    <w:basedOn w:val="a"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qFormat/>
    <w:pPr>
      <w:autoSpaceDE w:val="0"/>
    </w:pPr>
    <w:rPr>
      <w:sz w:val="28"/>
      <w:szCs w:val="28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48D7-106A-45A1-BEFE-37329CE9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Ровеньского района</vt:lpstr>
    </vt:vector>
  </TitlesOfParts>
  <Company>MoBIL GROUP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Ровеньского района</dc:title>
  <dc:creator>уу</dc:creator>
  <cp:lastModifiedBy>Поздняков</cp:lastModifiedBy>
  <cp:revision>4</cp:revision>
  <cp:lastPrinted>2022-07-05T09:38:00Z</cp:lastPrinted>
  <dcterms:created xsi:type="dcterms:W3CDTF">2022-07-05T11:31:00Z</dcterms:created>
  <dcterms:modified xsi:type="dcterms:W3CDTF">2022-07-07T08:37:00Z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