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C7" w:rsidRDefault="003B18C7">
      <w:pPr>
        <w:spacing w:after="0" w:line="283" w:lineRule="atLeast"/>
        <w:rPr>
          <w:rFonts w:ascii="Times New Roman" w:eastAsia="Times New Roman" w:hAnsi="Times New Roman" w:cs="Times New Roman"/>
          <w:b/>
          <w:color w:val="000000"/>
          <w:sz w:val="28"/>
        </w:rPr>
      </w:pPr>
    </w:p>
    <w:p w:rsidR="00044052" w:rsidRDefault="00044052" w:rsidP="0004405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 О С </w:t>
      </w:r>
      <w:proofErr w:type="spellStart"/>
      <w:proofErr w:type="gramStart"/>
      <w:r>
        <w:rPr>
          <w:rFonts w:ascii="Times New Roman" w:eastAsia="Times New Roman" w:hAnsi="Times New Roman" w:cs="Times New Roman"/>
          <w:sz w:val="28"/>
        </w:rPr>
        <w:t>С</w:t>
      </w:r>
      <w:proofErr w:type="spellEnd"/>
      <w:proofErr w:type="gramEnd"/>
      <w:r>
        <w:rPr>
          <w:rFonts w:ascii="Times New Roman" w:eastAsia="Times New Roman" w:hAnsi="Times New Roman" w:cs="Times New Roman"/>
          <w:sz w:val="28"/>
        </w:rPr>
        <w:t xml:space="preserve"> И Й С К А Я  Ф Е Д Е Р А Ц И Я</w:t>
      </w:r>
    </w:p>
    <w:p w:rsidR="00044052" w:rsidRDefault="00044052" w:rsidP="0004405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Б Е Л Г О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О Д С К А Я  О Б Л А С Т Ь</w:t>
      </w:r>
    </w:p>
    <w:p w:rsidR="00044052" w:rsidRDefault="00044052" w:rsidP="0004405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МУНИЦИПАЛЬНЫЙ РАЙОН «РОВЕНЬСКИЙ РАЙОН»</w:t>
      </w:r>
    </w:p>
    <w:p w:rsidR="00044052" w:rsidRDefault="00044052" w:rsidP="0004405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w:t>
      </w:r>
    </w:p>
    <w:p w:rsidR="00044052" w:rsidRDefault="00044052" w:rsidP="0004405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НАГОРЬЕВСКОГО СЕЛЬСКОГО ПОСЕЛЕНИЯ     </w:t>
      </w:r>
    </w:p>
    <w:p w:rsidR="00044052" w:rsidRDefault="00044052" w:rsidP="0004405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44052" w:rsidRDefault="00044052" w:rsidP="0004405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ПОСТАНОВЛЕНИЕ </w:t>
      </w:r>
    </w:p>
    <w:p w:rsidR="00044052" w:rsidRPr="00044052" w:rsidRDefault="00044052" w:rsidP="00044052">
      <w:pPr>
        <w:spacing w:after="0" w:line="240" w:lineRule="auto"/>
        <w:jc w:val="center"/>
        <w:rPr>
          <w:rFonts w:ascii="Times New Roman" w:eastAsia="Times New Roman" w:hAnsi="Times New Roman" w:cs="Times New Roman"/>
          <w:b/>
          <w:sz w:val="28"/>
        </w:rPr>
      </w:pPr>
    </w:p>
    <w:p w:rsidR="00044052" w:rsidRPr="008A234D" w:rsidRDefault="00044052" w:rsidP="00044052">
      <w:pPr>
        <w:rPr>
          <w:rFonts w:ascii="Times New Roman" w:eastAsia="Times New Roman" w:hAnsi="Times New Roman" w:cs="Times New Roman"/>
          <w:sz w:val="28"/>
        </w:rPr>
      </w:pPr>
      <w:r>
        <w:rPr>
          <w:rFonts w:ascii="Times New Roman" w:eastAsia="Times New Roman" w:hAnsi="Times New Roman" w:cs="Times New Roman"/>
          <w:sz w:val="28"/>
        </w:rPr>
        <w:t>16 января 2024</w:t>
      </w:r>
      <w:r>
        <w:rPr>
          <w:rFonts w:ascii="Times New Roman" w:eastAsia="Times New Roman" w:hAnsi="Times New Roman" w:cs="Times New Roman"/>
          <w:sz w:val="28"/>
        </w:rPr>
        <w:t xml:space="preserve"> года                                                    </w:t>
      </w:r>
      <w:r>
        <w:rPr>
          <w:rFonts w:ascii="Times New Roman" w:eastAsia="Times New Roman" w:hAnsi="Times New Roman" w:cs="Times New Roman"/>
          <w:sz w:val="28"/>
        </w:rPr>
        <w:t xml:space="preserve">                            № 4</w:t>
      </w:r>
    </w:p>
    <w:p w:rsidR="003B18C7" w:rsidRDefault="003B18C7">
      <w:pPr>
        <w:spacing w:after="0" w:line="283" w:lineRule="atLeast"/>
        <w:rPr>
          <w:rFonts w:ascii="Times New Roman" w:eastAsia="Times New Roman" w:hAnsi="Times New Roman" w:cs="Times New Roman"/>
          <w:b/>
          <w:color w:val="000000"/>
          <w:sz w:val="28"/>
        </w:rPr>
      </w:pPr>
    </w:p>
    <w:p w:rsidR="003B18C7" w:rsidRDefault="003B18C7">
      <w:pPr>
        <w:spacing w:after="0" w:line="283" w:lineRule="atLeast"/>
        <w:rPr>
          <w:rFonts w:ascii="Times New Roman" w:eastAsia="Times New Roman" w:hAnsi="Times New Roman" w:cs="Times New Roman"/>
          <w:b/>
          <w:color w:val="000000"/>
          <w:sz w:val="28"/>
        </w:rPr>
      </w:pPr>
    </w:p>
    <w:p w:rsidR="003B18C7" w:rsidRPr="009B545D" w:rsidRDefault="0088394E">
      <w:pPr>
        <w:spacing w:after="0" w:line="283" w:lineRule="atLeast"/>
        <w:rPr>
          <w:rFonts w:ascii="Times New Roman" w:eastAsia="Times New Roman" w:hAnsi="Times New Roman" w:cs="Times New Roman"/>
          <w:sz w:val="28"/>
        </w:rPr>
      </w:pPr>
      <w:r w:rsidRPr="009B545D">
        <w:rPr>
          <w:rFonts w:ascii="Times New Roman" w:eastAsia="Times New Roman" w:hAnsi="Times New Roman" w:cs="Times New Roman"/>
          <w:b/>
          <w:color w:val="000000"/>
          <w:sz w:val="28"/>
        </w:rPr>
        <w:t xml:space="preserve">Об утверждении состава и </w:t>
      </w:r>
      <w:hyperlink r:id="rId8" w:anchor="Par36" w:tooltip="file:///C:/Program%20Files/R7-Office/Editors/editors/web-apps/apps/documenteditor/main/index.html?_dc=0&amp;lang=ru-RU&amp;frameEditorId=placeholder&amp;parentOrigin=file://#Par36" w:history="1">
        <w:proofErr w:type="gramStart"/>
        <w:r w:rsidRPr="009B545D">
          <w:rPr>
            <w:rStyle w:val="af"/>
            <w:rFonts w:ascii="Times New Roman" w:eastAsia="Times New Roman" w:hAnsi="Times New Roman" w:cs="Times New Roman"/>
            <w:b/>
            <w:color w:val="000000"/>
            <w:sz w:val="28"/>
            <w:u w:val="none"/>
          </w:rPr>
          <w:t>регламент</w:t>
        </w:r>
        <w:proofErr w:type="gramEnd"/>
      </w:hyperlink>
      <w:r w:rsidRPr="009B545D">
        <w:rPr>
          <w:rFonts w:ascii="Times New Roman" w:eastAsia="Times New Roman" w:hAnsi="Times New Roman" w:cs="Times New Roman"/>
          <w:b/>
          <w:color w:val="000000"/>
          <w:sz w:val="28"/>
        </w:rPr>
        <w:t xml:space="preserve">а </w:t>
      </w:r>
      <w:r w:rsidRPr="009B545D">
        <w:rPr>
          <w:rFonts w:ascii="Times New Roman" w:eastAsia="Times New Roman" w:hAnsi="Times New Roman" w:cs="Times New Roman"/>
          <w:b/>
          <w:color w:val="000000"/>
          <w:sz w:val="28"/>
        </w:rPr>
        <w:t xml:space="preserve">работы </w:t>
      </w:r>
    </w:p>
    <w:p w:rsidR="003B18C7" w:rsidRPr="009B545D" w:rsidRDefault="0088394E">
      <w:pPr>
        <w:spacing w:after="0" w:line="283" w:lineRule="atLeast"/>
        <w:rPr>
          <w:rFonts w:ascii="Times New Roman" w:eastAsia="Times New Roman" w:hAnsi="Times New Roman" w:cs="Times New Roman"/>
          <w:b/>
          <w:color w:val="000000"/>
          <w:sz w:val="28"/>
        </w:rPr>
      </w:pPr>
      <w:r w:rsidRPr="009B545D">
        <w:rPr>
          <w:rFonts w:ascii="Times New Roman" w:eastAsia="Times New Roman" w:hAnsi="Times New Roman" w:cs="Times New Roman"/>
          <w:b/>
          <w:color w:val="000000"/>
          <w:sz w:val="28"/>
        </w:rPr>
        <w:t xml:space="preserve">согласительной комиссии по согласованию </w:t>
      </w:r>
    </w:p>
    <w:p w:rsidR="003B18C7" w:rsidRPr="009B545D" w:rsidRDefault="0088394E">
      <w:pPr>
        <w:spacing w:after="0" w:line="283" w:lineRule="atLeast"/>
        <w:rPr>
          <w:rFonts w:ascii="Times New Roman" w:eastAsia="Times New Roman" w:hAnsi="Times New Roman" w:cs="Times New Roman"/>
          <w:b/>
          <w:color w:val="000000"/>
          <w:sz w:val="28"/>
        </w:rPr>
      </w:pPr>
      <w:r w:rsidRPr="009B545D">
        <w:rPr>
          <w:rFonts w:ascii="Times New Roman" w:eastAsia="Times New Roman" w:hAnsi="Times New Roman" w:cs="Times New Roman"/>
          <w:b/>
          <w:color w:val="000000"/>
          <w:sz w:val="28"/>
        </w:rPr>
        <w:t xml:space="preserve">местоположения границ земельных участков </w:t>
      </w:r>
      <w:proofErr w:type="gramStart"/>
      <w:r w:rsidRPr="009B545D">
        <w:rPr>
          <w:rFonts w:ascii="Times New Roman" w:eastAsia="Times New Roman" w:hAnsi="Times New Roman" w:cs="Times New Roman"/>
          <w:b/>
          <w:color w:val="000000"/>
          <w:sz w:val="28"/>
        </w:rPr>
        <w:t>при</w:t>
      </w:r>
      <w:proofErr w:type="gramEnd"/>
      <w:r w:rsidRPr="009B545D">
        <w:rPr>
          <w:rFonts w:ascii="Times New Roman" w:eastAsia="Times New Roman" w:hAnsi="Times New Roman" w:cs="Times New Roman"/>
          <w:b/>
          <w:color w:val="000000"/>
          <w:sz w:val="28"/>
        </w:rPr>
        <w:t xml:space="preserve"> </w:t>
      </w:r>
    </w:p>
    <w:p w:rsidR="003B18C7" w:rsidRPr="009B545D" w:rsidRDefault="0088394E">
      <w:pPr>
        <w:spacing w:after="0" w:line="283" w:lineRule="atLeast"/>
        <w:rPr>
          <w:rFonts w:ascii="Times New Roman" w:eastAsia="Times New Roman" w:hAnsi="Times New Roman" w:cs="Times New Roman"/>
          <w:sz w:val="28"/>
        </w:rPr>
      </w:pPr>
      <w:proofErr w:type="gramStart"/>
      <w:r w:rsidRPr="009B545D">
        <w:rPr>
          <w:rFonts w:ascii="Times New Roman" w:eastAsia="Times New Roman" w:hAnsi="Times New Roman" w:cs="Times New Roman"/>
          <w:b/>
          <w:color w:val="000000"/>
          <w:sz w:val="28"/>
        </w:rPr>
        <w:t>выполнении</w:t>
      </w:r>
      <w:proofErr w:type="gramEnd"/>
      <w:r w:rsidRPr="009B545D">
        <w:rPr>
          <w:rFonts w:ascii="Times New Roman" w:eastAsia="Times New Roman" w:hAnsi="Times New Roman" w:cs="Times New Roman"/>
          <w:b/>
          <w:color w:val="000000"/>
          <w:sz w:val="28"/>
        </w:rPr>
        <w:t xml:space="preserve"> комплексных кадастровых работ </w:t>
      </w:r>
    </w:p>
    <w:p w:rsidR="003B18C7" w:rsidRPr="009B545D" w:rsidRDefault="0088394E">
      <w:pPr>
        <w:spacing w:after="0" w:line="283" w:lineRule="atLeast"/>
        <w:rPr>
          <w:rFonts w:ascii="Times New Roman" w:eastAsia="Times New Roman" w:hAnsi="Times New Roman" w:cs="Times New Roman"/>
          <w:b/>
          <w:color w:val="000000"/>
          <w:sz w:val="28"/>
        </w:rPr>
      </w:pPr>
      <w:r w:rsidRPr="009B545D">
        <w:rPr>
          <w:rFonts w:ascii="Times New Roman" w:eastAsia="Times New Roman" w:hAnsi="Times New Roman" w:cs="Times New Roman"/>
          <w:b/>
          <w:color w:val="000000"/>
          <w:sz w:val="28"/>
        </w:rPr>
        <w:t>на т</w:t>
      </w:r>
      <w:r w:rsidRPr="009B545D">
        <w:rPr>
          <w:rFonts w:ascii="Times New Roman" w:eastAsia="Times New Roman" w:hAnsi="Times New Roman" w:cs="Times New Roman"/>
          <w:b/>
          <w:color w:val="000000"/>
          <w:sz w:val="28"/>
        </w:rPr>
        <w:t xml:space="preserve">ерритории </w:t>
      </w:r>
      <w:r w:rsidR="009B545D" w:rsidRPr="009B545D">
        <w:rPr>
          <w:rFonts w:ascii="Times New Roman" w:eastAsia="Times New Roman" w:hAnsi="Times New Roman" w:cs="Times New Roman"/>
          <w:b/>
          <w:color w:val="000000"/>
          <w:sz w:val="28"/>
        </w:rPr>
        <w:t>Нагорье</w:t>
      </w:r>
      <w:r w:rsidRPr="009B545D">
        <w:rPr>
          <w:rFonts w:ascii="Times New Roman" w:eastAsia="Times New Roman" w:hAnsi="Times New Roman" w:cs="Times New Roman"/>
          <w:b/>
          <w:color w:val="000000"/>
          <w:sz w:val="28"/>
        </w:rPr>
        <w:t xml:space="preserve">вского </w:t>
      </w:r>
      <w:proofErr w:type="gramStart"/>
      <w:r w:rsidRPr="009B545D">
        <w:rPr>
          <w:rFonts w:ascii="Times New Roman" w:eastAsia="Times New Roman" w:hAnsi="Times New Roman" w:cs="Times New Roman"/>
          <w:b/>
          <w:color w:val="000000"/>
          <w:sz w:val="28"/>
        </w:rPr>
        <w:t>сельского</w:t>
      </w:r>
      <w:proofErr w:type="gramEnd"/>
      <w:r w:rsidRPr="009B545D">
        <w:rPr>
          <w:rFonts w:ascii="Times New Roman" w:eastAsia="Times New Roman" w:hAnsi="Times New Roman" w:cs="Times New Roman"/>
          <w:b/>
          <w:color w:val="000000"/>
          <w:sz w:val="28"/>
        </w:rPr>
        <w:t xml:space="preserve"> </w:t>
      </w:r>
    </w:p>
    <w:p w:rsidR="003B18C7" w:rsidRPr="009B545D" w:rsidRDefault="0088394E">
      <w:pPr>
        <w:spacing w:after="0" w:line="283" w:lineRule="atLeast"/>
        <w:rPr>
          <w:rFonts w:ascii="Times New Roman" w:eastAsia="Times New Roman" w:hAnsi="Times New Roman" w:cs="Times New Roman"/>
          <w:sz w:val="28"/>
        </w:rPr>
      </w:pPr>
      <w:r w:rsidRPr="009B545D">
        <w:rPr>
          <w:rFonts w:ascii="Times New Roman" w:eastAsia="Times New Roman" w:hAnsi="Times New Roman" w:cs="Times New Roman"/>
          <w:b/>
          <w:color w:val="000000"/>
          <w:sz w:val="28"/>
        </w:rPr>
        <w:t>поселения</w:t>
      </w:r>
      <w:r w:rsidRPr="009B545D">
        <w:rPr>
          <w:rFonts w:ascii="Times New Roman" w:eastAsia="Times New Roman" w:hAnsi="Times New Roman" w:cs="Times New Roman"/>
          <w:b/>
          <w:color w:val="000000"/>
          <w:sz w:val="28"/>
        </w:rPr>
        <w:t xml:space="preserve"> </w:t>
      </w:r>
      <w:proofErr w:type="spellStart"/>
      <w:r w:rsidRPr="009B545D">
        <w:rPr>
          <w:rFonts w:ascii="Times New Roman" w:eastAsia="Times New Roman" w:hAnsi="Times New Roman" w:cs="Times New Roman"/>
          <w:b/>
          <w:color w:val="000000"/>
          <w:sz w:val="28"/>
        </w:rPr>
        <w:t>Ровеньского</w:t>
      </w:r>
      <w:proofErr w:type="spellEnd"/>
      <w:r w:rsidRPr="009B545D">
        <w:rPr>
          <w:rFonts w:ascii="Times New Roman" w:eastAsia="Times New Roman" w:hAnsi="Times New Roman" w:cs="Times New Roman"/>
          <w:b/>
          <w:color w:val="000000"/>
          <w:sz w:val="28"/>
        </w:rPr>
        <w:t xml:space="preserve"> района Белгородской области</w:t>
      </w:r>
    </w:p>
    <w:p w:rsidR="003B18C7" w:rsidRPr="009B545D" w:rsidRDefault="003B18C7" w:rsidP="00044052">
      <w:pPr>
        <w:spacing w:after="0" w:line="283" w:lineRule="atLeast"/>
        <w:jc w:val="both"/>
        <w:rPr>
          <w:rFonts w:ascii="Times New Roman" w:eastAsia="Times New Roman" w:hAnsi="Times New Roman" w:cs="Times New Roman"/>
          <w:color w:val="000000"/>
          <w:sz w:val="28"/>
        </w:rPr>
      </w:pPr>
    </w:p>
    <w:p w:rsidR="003B18C7" w:rsidRPr="009B545D" w:rsidRDefault="003B18C7">
      <w:pPr>
        <w:spacing w:after="0" w:line="283" w:lineRule="atLeast"/>
        <w:ind w:firstLine="567"/>
        <w:jc w:val="both"/>
        <w:rPr>
          <w:rFonts w:ascii="Times New Roman" w:eastAsia="Times New Roman" w:hAnsi="Times New Roman" w:cs="Times New Roman"/>
          <w:color w:val="000000"/>
          <w:sz w:val="28"/>
        </w:rPr>
      </w:pPr>
    </w:p>
    <w:p w:rsidR="003B18C7" w:rsidRPr="009B545D" w:rsidRDefault="0088394E">
      <w:pPr>
        <w:spacing w:after="0" w:line="283" w:lineRule="atLeast"/>
        <w:ind w:firstLine="567"/>
        <w:jc w:val="both"/>
        <w:rPr>
          <w:rFonts w:ascii="Times New Roman" w:eastAsia="Times New Roman" w:hAnsi="Times New Roman" w:cs="Times New Roman"/>
          <w:b/>
          <w:color w:val="000000"/>
          <w:sz w:val="28"/>
        </w:rPr>
      </w:pPr>
      <w:r w:rsidRPr="009B545D">
        <w:rPr>
          <w:rFonts w:ascii="Times New Roman" w:eastAsia="Times New Roman" w:hAnsi="Times New Roman" w:cs="Times New Roman"/>
          <w:color w:val="000000"/>
          <w:sz w:val="28"/>
        </w:rPr>
        <w:t xml:space="preserve">В соответствии с </w:t>
      </w:r>
      <w:r w:rsidRPr="009B545D">
        <w:rPr>
          <w:rFonts w:ascii="Times New Roman" w:eastAsia="Times New Roman" w:hAnsi="Times New Roman" w:cs="Times New Roman"/>
          <w:sz w:val="28"/>
        </w:rPr>
        <w:t xml:space="preserve">главой 4.1 </w:t>
      </w:r>
      <w:r w:rsidRPr="009B545D">
        <w:rPr>
          <w:rFonts w:ascii="Times New Roman" w:eastAsia="Times New Roman" w:hAnsi="Times New Roman" w:cs="Times New Roman"/>
          <w:color w:val="000000"/>
          <w:sz w:val="28"/>
        </w:rPr>
        <w:t xml:space="preserve"> Федерального закона от 24 июля 2007 года №221-ФЗ «О кадастровой деятельности»  администрация </w:t>
      </w:r>
      <w:r w:rsidR="009B545D" w:rsidRPr="009B545D">
        <w:rPr>
          <w:rFonts w:ascii="Times New Roman" w:eastAsia="Times New Roman" w:hAnsi="Times New Roman" w:cs="Times New Roman"/>
          <w:color w:val="000000"/>
          <w:sz w:val="28"/>
        </w:rPr>
        <w:t>Нагорье</w:t>
      </w:r>
      <w:r w:rsidRPr="009B545D">
        <w:rPr>
          <w:rFonts w:ascii="Times New Roman" w:eastAsia="Times New Roman" w:hAnsi="Times New Roman" w:cs="Times New Roman"/>
          <w:color w:val="000000"/>
          <w:sz w:val="28"/>
        </w:rPr>
        <w:t>вского сельского поселени</w:t>
      </w:r>
      <w:r w:rsidRPr="009B545D">
        <w:rPr>
          <w:rFonts w:ascii="Times New Roman" w:eastAsia="Times New Roman" w:hAnsi="Times New Roman" w:cs="Times New Roman"/>
          <w:color w:val="000000"/>
          <w:sz w:val="28"/>
        </w:rPr>
        <w:t>я</w:t>
      </w:r>
      <w:r w:rsidRPr="009B545D">
        <w:rPr>
          <w:rFonts w:ascii="Times New Roman" w:eastAsia="Times New Roman" w:hAnsi="Times New Roman" w:cs="Times New Roman"/>
          <w:color w:val="000000"/>
          <w:sz w:val="28"/>
        </w:rPr>
        <w:t xml:space="preserve"> </w:t>
      </w:r>
      <w:proofErr w:type="spellStart"/>
      <w:r w:rsidRPr="009B545D">
        <w:rPr>
          <w:rFonts w:ascii="Times New Roman" w:eastAsia="Times New Roman" w:hAnsi="Times New Roman" w:cs="Times New Roman"/>
          <w:color w:val="000000"/>
          <w:sz w:val="28"/>
        </w:rPr>
        <w:t>Ровеньского</w:t>
      </w:r>
      <w:proofErr w:type="spellEnd"/>
      <w:r w:rsidRPr="009B545D">
        <w:rPr>
          <w:rFonts w:ascii="Times New Roman" w:eastAsia="Times New Roman" w:hAnsi="Times New Roman" w:cs="Times New Roman"/>
          <w:color w:val="000000"/>
          <w:sz w:val="28"/>
        </w:rPr>
        <w:t xml:space="preserve"> района Белгородской области </w:t>
      </w:r>
      <w:r w:rsidRPr="009B545D">
        <w:rPr>
          <w:rFonts w:ascii="Times New Roman" w:eastAsia="Times New Roman" w:hAnsi="Times New Roman" w:cs="Times New Roman"/>
          <w:b/>
          <w:color w:val="000000"/>
          <w:sz w:val="28"/>
        </w:rPr>
        <w:t>постановляет:</w:t>
      </w:r>
    </w:p>
    <w:p w:rsidR="003B18C7" w:rsidRPr="009B545D" w:rsidRDefault="0088394E">
      <w:pPr>
        <w:spacing w:after="0" w:line="283" w:lineRule="atLeast"/>
        <w:ind w:firstLine="567"/>
        <w:jc w:val="both"/>
        <w:rPr>
          <w:rFonts w:ascii="Times New Roman" w:eastAsia="Times New Roman" w:hAnsi="Times New Roman" w:cs="Times New Roman"/>
          <w:b/>
          <w:color w:val="000000"/>
          <w:sz w:val="28"/>
        </w:rPr>
      </w:pPr>
      <w:r w:rsidRPr="009B545D">
        <w:rPr>
          <w:rFonts w:ascii="Times New Roman" w:eastAsia="Times New Roman" w:hAnsi="Times New Roman" w:cs="Times New Roman"/>
          <w:color w:val="000000"/>
          <w:sz w:val="28"/>
        </w:rPr>
        <w:t xml:space="preserve">1. Утвердить  состав и  </w:t>
      </w:r>
      <w:r w:rsidRPr="009B545D">
        <w:rPr>
          <w:rFonts w:ascii="Times New Roman" w:eastAsia="Times New Roman" w:hAnsi="Times New Roman" w:cs="Times New Roman"/>
          <w:sz w:val="28"/>
        </w:rPr>
        <w:t xml:space="preserve">регламент </w:t>
      </w:r>
      <w:r w:rsidRPr="009B545D">
        <w:rPr>
          <w:rFonts w:ascii="Times New Roman" w:eastAsia="Times New Roman" w:hAnsi="Times New Roman" w:cs="Times New Roman"/>
          <w:color w:val="000000"/>
          <w:sz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9B545D" w:rsidRPr="00044052">
        <w:rPr>
          <w:rFonts w:ascii="Times New Roman" w:eastAsia="Times New Roman" w:hAnsi="Times New Roman" w:cs="Times New Roman"/>
          <w:b/>
          <w:color w:val="000000"/>
          <w:sz w:val="28"/>
        </w:rPr>
        <w:t>Нагорьевского</w:t>
      </w:r>
      <w:r w:rsidR="009B545D" w:rsidRPr="009B545D">
        <w:rPr>
          <w:rFonts w:ascii="Times New Roman" w:eastAsia="Times New Roman" w:hAnsi="Times New Roman" w:cs="Times New Roman"/>
          <w:b/>
          <w:color w:val="000000"/>
          <w:sz w:val="28"/>
        </w:rPr>
        <w:t xml:space="preserve"> </w:t>
      </w:r>
      <w:r w:rsidRPr="009B545D">
        <w:rPr>
          <w:rFonts w:ascii="Times New Roman" w:eastAsia="Times New Roman" w:hAnsi="Times New Roman" w:cs="Times New Roman"/>
          <w:b/>
          <w:color w:val="000000"/>
          <w:sz w:val="28"/>
        </w:rPr>
        <w:t>сельского поселения</w:t>
      </w:r>
      <w:r w:rsidRPr="009B545D">
        <w:rPr>
          <w:rFonts w:ascii="Times New Roman" w:eastAsia="Times New Roman" w:hAnsi="Times New Roman" w:cs="Times New Roman"/>
          <w:b/>
          <w:color w:val="000000"/>
          <w:sz w:val="28"/>
        </w:rPr>
        <w:t xml:space="preserve"> </w:t>
      </w:r>
      <w:proofErr w:type="spellStart"/>
      <w:r w:rsidRPr="009B545D">
        <w:rPr>
          <w:rFonts w:ascii="Times New Roman" w:eastAsia="Times New Roman" w:hAnsi="Times New Roman" w:cs="Times New Roman"/>
          <w:b/>
          <w:color w:val="000000"/>
          <w:sz w:val="28"/>
        </w:rPr>
        <w:t>Ровеньского</w:t>
      </w:r>
      <w:proofErr w:type="spellEnd"/>
      <w:r w:rsidRPr="009B545D">
        <w:rPr>
          <w:rFonts w:ascii="Times New Roman" w:eastAsia="Times New Roman" w:hAnsi="Times New Roman" w:cs="Times New Roman"/>
          <w:b/>
          <w:color w:val="000000"/>
          <w:sz w:val="28"/>
        </w:rPr>
        <w:t xml:space="preserve"> района Белгородской области</w:t>
      </w:r>
      <w:r w:rsidRPr="009B545D">
        <w:rPr>
          <w:rFonts w:ascii="Times New Roman" w:eastAsia="Times New Roman" w:hAnsi="Times New Roman" w:cs="Times New Roman"/>
          <w:sz w:val="28"/>
        </w:rPr>
        <w:t xml:space="preserve"> </w:t>
      </w:r>
      <w:r w:rsidRPr="009B545D">
        <w:rPr>
          <w:rFonts w:ascii="Times New Roman" w:eastAsia="Times New Roman" w:hAnsi="Times New Roman" w:cs="Times New Roman"/>
          <w:color w:val="000000"/>
          <w:sz w:val="28"/>
        </w:rPr>
        <w:t>(приложения №1, №2).</w:t>
      </w:r>
    </w:p>
    <w:p w:rsidR="003B18C7" w:rsidRPr="009B545D" w:rsidRDefault="0088394E">
      <w:pPr>
        <w:spacing w:after="0" w:line="283" w:lineRule="atLeast"/>
        <w:ind w:firstLine="53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2. </w:t>
      </w:r>
      <w:proofErr w:type="gramStart"/>
      <w:r w:rsidRPr="009B545D">
        <w:rPr>
          <w:rFonts w:ascii="Times New Roman" w:eastAsia="Times New Roman" w:hAnsi="Times New Roman" w:cs="Times New Roman"/>
          <w:color w:val="000000"/>
          <w:sz w:val="28"/>
        </w:rPr>
        <w:t>Контроль за</w:t>
      </w:r>
      <w:proofErr w:type="gramEnd"/>
      <w:r w:rsidRPr="009B545D">
        <w:rPr>
          <w:rFonts w:ascii="Times New Roman" w:eastAsia="Times New Roman" w:hAnsi="Times New Roman" w:cs="Times New Roman"/>
          <w:color w:val="000000"/>
          <w:sz w:val="28"/>
        </w:rPr>
        <w:t xml:space="preserve"> исполнением постановления </w:t>
      </w:r>
      <w:r w:rsidR="00044052">
        <w:rPr>
          <w:rFonts w:ascii="Times New Roman" w:eastAsia="Times New Roman" w:hAnsi="Times New Roman" w:cs="Times New Roman"/>
          <w:color w:val="000000"/>
          <w:sz w:val="28"/>
        </w:rPr>
        <w:t>оставляю за собой.</w:t>
      </w:r>
    </w:p>
    <w:p w:rsidR="003B18C7" w:rsidRPr="00044052" w:rsidRDefault="0088394E" w:rsidP="00044052">
      <w:pPr>
        <w:spacing w:after="0" w:line="283" w:lineRule="atLeast"/>
        <w:ind w:firstLine="53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3. Настоящее постановление вступает в силу со дня его официального опубликования.</w:t>
      </w:r>
    </w:p>
    <w:p w:rsidR="003B18C7" w:rsidRDefault="003B18C7">
      <w:pPr>
        <w:spacing w:after="0" w:line="283" w:lineRule="atLeast"/>
        <w:jc w:val="right"/>
        <w:rPr>
          <w:rFonts w:ascii="Times New Roman" w:eastAsia="Times New Roman" w:hAnsi="Times New Roman" w:cs="Times New Roman"/>
          <w:color w:val="000000"/>
          <w:sz w:val="28"/>
        </w:rPr>
      </w:pPr>
    </w:p>
    <w:p w:rsidR="00044052" w:rsidRDefault="00044052">
      <w:pPr>
        <w:spacing w:after="0" w:line="283" w:lineRule="atLeast"/>
        <w:jc w:val="right"/>
        <w:rPr>
          <w:rFonts w:ascii="Times New Roman" w:eastAsia="Times New Roman" w:hAnsi="Times New Roman" w:cs="Times New Roman"/>
          <w:color w:val="000000"/>
          <w:sz w:val="28"/>
        </w:rPr>
      </w:pPr>
    </w:p>
    <w:p w:rsidR="00044052" w:rsidRDefault="00044052">
      <w:pPr>
        <w:spacing w:after="0" w:line="283" w:lineRule="atLeast"/>
        <w:jc w:val="right"/>
        <w:rPr>
          <w:rFonts w:ascii="Times New Roman" w:eastAsia="Times New Roman" w:hAnsi="Times New Roman" w:cs="Times New Roman"/>
          <w:color w:val="000000"/>
          <w:sz w:val="28"/>
        </w:rPr>
      </w:pPr>
    </w:p>
    <w:p w:rsidR="00044052" w:rsidRDefault="00044052">
      <w:pPr>
        <w:spacing w:after="0" w:line="283" w:lineRule="atLeast"/>
        <w:jc w:val="right"/>
        <w:rPr>
          <w:rFonts w:ascii="Times New Roman" w:eastAsia="Times New Roman" w:hAnsi="Times New Roman" w:cs="Times New Roman"/>
          <w:color w:val="000000"/>
          <w:sz w:val="28"/>
        </w:rPr>
      </w:pPr>
    </w:p>
    <w:p w:rsidR="00044052" w:rsidRDefault="00044052">
      <w:pPr>
        <w:spacing w:after="0" w:line="283" w:lineRule="atLeast"/>
        <w:jc w:val="right"/>
        <w:rPr>
          <w:rFonts w:ascii="Times New Roman" w:eastAsia="Times New Roman" w:hAnsi="Times New Roman" w:cs="Times New Roman"/>
          <w:color w:val="000000"/>
          <w:sz w:val="28"/>
        </w:rPr>
      </w:pPr>
    </w:p>
    <w:p w:rsidR="00044052" w:rsidRPr="009B545D" w:rsidRDefault="00044052">
      <w:pPr>
        <w:spacing w:after="0" w:line="283" w:lineRule="atLeast"/>
        <w:jc w:val="right"/>
        <w:rPr>
          <w:rFonts w:ascii="Times New Roman" w:eastAsia="Times New Roman" w:hAnsi="Times New Roman" w:cs="Times New Roman"/>
          <w:color w:val="000000"/>
          <w:sz w:val="28"/>
        </w:rPr>
      </w:pPr>
    </w:p>
    <w:p w:rsidR="003B18C7" w:rsidRPr="009B545D" w:rsidRDefault="0088394E">
      <w:pPr>
        <w:shd w:val="clear" w:color="auto" w:fill="FFFFFF" w:themeFill="background1"/>
        <w:spacing w:after="0" w:line="283" w:lineRule="atLeast"/>
        <w:jc w:val="both"/>
        <w:rPr>
          <w:rFonts w:ascii="Times New Roman" w:eastAsia="Times New Roman" w:hAnsi="Times New Roman" w:cs="Times New Roman"/>
          <w:b/>
          <w:color w:val="000000"/>
          <w:sz w:val="28"/>
        </w:rPr>
      </w:pPr>
      <w:r w:rsidRPr="009B545D">
        <w:rPr>
          <w:rFonts w:ascii="Times New Roman" w:eastAsia="Times New Roman" w:hAnsi="Times New Roman" w:cs="Times New Roman"/>
          <w:b/>
          <w:color w:val="000000"/>
          <w:sz w:val="28"/>
        </w:rPr>
        <w:t xml:space="preserve">Глава администрации </w:t>
      </w:r>
    </w:p>
    <w:p w:rsidR="003B18C7" w:rsidRPr="009B545D" w:rsidRDefault="009B545D">
      <w:pPr>
        <w:shd w:val="clear" w:color="auto" w:fill="FFFFFF" w:themeFill="background1"/>
        <w:spacing w:after="0" w:line="283" w:lineRule="atLeast"/>
        <w:jc w:val="both"/>
        <w:rPr>
          <w:rFonts w:ascii="Times New Roman" w:eastAsia="Times New Roman" w:hAnsi="Times New Roman" w:cs="Times New Roman"/>
          <w:b/>
          <w:color w:val="000000"/>
          <w:sz w:val="28"/>
        </w:rPr>
      </w:pPr>
      <w:r w:rsidRPr="009B545D">
        <w:rPr>
          <w:rFonts w:ascii="Times New Roman" w:eastAsia="Times New Roman" w:hAnsi="Times New Roman" w:cs="Times New Roman"/>
          <w:b/>
          <w:color w:val="000000"/>
          <w:sz w:val="28"/>
        </w:rPr>
        <w:t>Нагорьевского</w:t>
      </w:r>
      <w:r w:rsidRPr="009B545D">
        <w:rPr>
          <w:rFonts w:ascii="Times New Roman" w:eastAsia="Times New Roman" w:hAnsi="Times New Roman" w:cs="Times New Roman"/>
          <w:b/>
          <w:color w:val="000000"/>
          <w:sz w:val="28"/>
        </w:rPr>
        <w:t xml:space="preserve"> </w:t>
      </w:r>
      <w:r w:rsidR="0088394E" w:rsidRPr="009B545D">
        <w:rPr>
          <w:rFonts w:ascii="Times New Roman" w:eastAsia="Times New Roman" w:hAnsi="Times New Roman" w:cs="Times New Roman"/>
          <w:b/>
          <w:color w:val="000000"/>
          <w:sz w:val="28"/>
        </w:rPr>
        <w:t>сельского поселения</w:t>
      </w:r>
      <w:r w:rsidR="0088394E" w:rsidRPr="009B545D">
        <w:rPr>
          <w:rFonts w:ascii="Times New Roman" w:eastAsia="Times New Roman" w:hAnsi="Times New Roman" w:cs="Times New Roman"/>
          <w:b/>
          <w:color w:val="000000"/>
          <w:sz w:val="28"/>
        </w:rPr>
        <w:t xml:space="preserve">                         </w:t>
      </w:r>
      <w:r w:rsidR="0088394E" w:rsidRPr="009B545D">
        <w:rPr>
          <w:rFonts w:ascii="Times New Roman" w:eastAsia="Times New Roman" w:hAnsi="Times New Roman" w:cs="Times New Roman"/>
          <w:b/>
          <w:color w:val="000000"/>
          <w:sz w:val="28"/>
        </w:rPr>
        <w:t xml:space="preserve"> </w:t>
      </w:r>
      <w:r w:rsidR="00044052">
        <w:rPr>
          <w:rFonts w:ascii="Times New Roman" w:eastAsia="Times New Roman" w:hAnsi="Times New Roman" w:cs="Times New Roman"/>
          <w:b/>
          <w:color w:val="000000"/>
          <w:sz w:val="28"/>
        </w:rPr>
        <w:t xml:space="preserve">         </w:t>
      </w:r>
      <w:proofErr w:type="spellStart"/>
      <w:r w:rsidRPr="009B545D">
        <w:rPr>
          <w:rFonts w:ascii="Times New Roman" w:eastAsia="Times New Roman" w:hAnsi="Times New Roman" w:cs="Times New Roman"/>
          <w:b/>
          <w:color w:val="000000"/>
          <w:sz w:val="28"/>
        </w:rPr>
        <w:t>В.С.Котов</w:t>
      </w:r>
      <w:proofErr w:type="spellEnd"/>
    </w:p>
    <w:p w:rsidR="003B18C7" w:rsidRPr="009B545D" w:rsidRDefault="003B18C7">
      <w:pPr>
        <w:spacing w:after="0" w:line="283" w:lineRule="atLeast"/>
        <w:jc w:val="right"/>
        <w:rPr>
          <w:rFonts w:ascii="Times New Roman" w:eastAsia="Times New Roman" w:hAnsi="Times New Roman" w:cs="Times New Roman"/>
          <w:color w:val="000000"/>
          <w:sz w:val="28"/>
        </w:rPr>
      </w:pPr>
    </w:p>
    <w:p w:rsidR="003B18C7" w:rsidRDefault="003B18C7">
      <w:pPr>
        <w:spacing w:after="0" w:line="283" w:lineRule="atLeast"/>
        <w:jc w:val="right"/>
        <w:rPr>
          <w:rFonts w:ascii="Times New Roman" w:eastAsia="Times New Roman" w:hAnsi="Times New Roman" w:cs="Times New Roman"/>
          <w:color w:val="000000"/>
          <w:sz w:val="28"/>
        </w:rPr>
      </w:pPr>
    </w:p>
    <w:p w:rsidR="00044052" w:rsidRDefault="00044052">
      <w:pPr>
        <w:spacing w:after="0" w:line="283" w:lineRule="atLeast"/>
        <w:jc w:val="right"/>
        <w:rPr>
          <w:rFonts w:ascii="Times New Roman" w:eastAsia="Times New Roman" w:hAnsi="Times New Roman" w:cs="Times New Roman"/>
          <w:color w:val="000000"/>
          <w:sz w:val="28"/>
        </w:rPr>
      </w:pPr>
    </w:p>
    <w:p w:rsidR="00044052" w:rsidRDefault="00044052">
      <w:pPr>
        <w:spacing w:after="0" w:line="283" w:lineRule="atLeast"/>
        <w:jc w:val="right"/>
        <w:rPr>
          <w:rFonts w:ascii="Times New Roman" w:eastAsia="Times New Roman" w:hAnsi="Times New Roman" w:cs="Times New Roman"/>
          <w:color w:val="000000"/>
          <w:sz w:val="28"/>
        </w:rPr>
      </w:pPr>
    </w:p>
    <w:p w:rsidR="00044052" w:rsidRPr="009B545D" w:rsidRDefault="00044052" w:rsidP="00044052">
      <w:pPr>
        <w:spacing w:after="0" w:line="283" w:lineRule="atLeast"/>
        <w:rPr>
          <w:rFonts w:ascii="Times New Roman" w:eastAsia="Times New Roman" w:hAnsi="Times New Roman" w:cs="Times New Roman"/>
          <w:color w:val="000000"/>
          <w:sz w:val="28"/>
        </w:rPr>
      </w:pPr>
    </w:p>
    <w:p w:rsidR="003B18C7" w:rsidRPr="009B545D" w:rsidRDefault="003B18C7">
      <w:pPr>
        <w:spacing w:after="0" w:line="283" w:lineRule="atLeast"/>
        <w:rPr>
          <w:rFonts w:ascii="Times New Roman" w:eastAsia="Times New Roman" w:hAnsi="Times New Roman" w:cs="Times New Roman"/>
          <w:color w:val="000000"/>
          <w:sz w:val="28"/>
        </w:rPr>
      </w:pPr>
    </w:p>
    <w:p w:rsidR="003B18C7" w:rsidRPr="009B545D" w:rsidRDefault="0088394E">
      <w:pPr>
        <w:spacing w:after="0" w:line="283" w:lineRule="atLeast"/>
        <w:jc w:val="right"/>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Приложение №1</w:t>
      </w:r>
    </w:p>
    <w:p w:rsidR="003B18C7" w:rsidRPr="009B545D" w:rsidRDefault="0088394E">
      <w:pPr>
        <w:spacing w:after="0" w:line="283" w:lineRule="atLeast"/>
        <w:jc w:val="right"/>
        <w:rPr>
          <w:rFonts w:ascii="Times New Roman" w:eastAsia="Times New Roman" w:hAnsi="Times New Roman" w:cs="Times New Roman"/>
          <w:color w:val="000000"/>
          <w:sz w:val="28"/>
        </w:rPr>
      </w:pPr>
      <w:r w:rsidRPr="009B545D">
        <w:rPr>
          <w:rFonts w:ascii="Times New Roman" w:eastAsia="Times New Roman" w:hAnsi="Times New Roman" w:cs="Times New Roman"/>
          <w:color w:val="000000"/>
          <w:sz w:val="28"/>
        </w:rPr>
        <w:t xml:space="preserve">к постановлению администрации </w:t>
      </w:r>
      <w:r w:rsidR="009B545D" w:rsidRPr="009B545D">
        <w:rPr>
          <w:rFonts w:ascii="Times New Roman" w:eastAsia="Times New Roman" w:hAnsi="Times New Roman" w:cs="Times New Roman"/>
          <w:color w:val="000000"/>
          <w:sz w:val="28"/>
        </w:rPr>
        <w:t>Нагорьевского</w:t>
      </w:r>
    </w:p>
    <w:p w:rsidR="003B18C7" w:rsidRPr="009B545D" w:rsidRDefault="00044052">
      <w:pPr>
        <w:spacing w:after="0" w:line="283" w:lineRule="atLeast"/>
        <w:jc w:val="right"/>
        <w:rPr>
          <w:rFonts w:ascii="Times New Roman" w:eastAsia="Times New Roman" w:hAnsi="Times New Roman" w:cs="Times New Roman"/>
          <w:sz w:val="28"/>
        </w:rPr>
      </w:pPr>
      <w:r>
        <w:rPr>
          <w:rFonts w:ascii="Times New Roman" w:eastAsia="Times New Roman" w:hAnsi="Times New Roman" w:cs="Times New Roman"/>
          <w:color w:val="000000"/>
          <w:sz w:val="28"/>
        </w:rPr>
        <w:t>сельского поселения   от 16 января  2024г. №4</w:t>
      </w:r>
    </w:p>
    <w:p w:rsidR="003B18C7" w:rsidRPr="009B545D" w:rsidRDefault="003B18C7">
      <w:pPr>
        <w:spacing w:after="0" w:line="283" w:lineRule="atLeast"/>
        <w:ind w:firstLine="539"/>
        <w:jc w:val="center"/>
      </w:pPr>
    </w:p>
    <w:p w:rsidR="003B18C7" w:rsidRPr="009B545D" w:rsidRDefault="0088394E">
      <w:pPr>
        <w:spacing w:after="0" w:line="283" w:lineRule="atLeast"/>
        <w:jc w:val="center"/>
      </w:pPr>
      <w:r w:rsidRPr="009B545D">
        <w:rPr>
          <w:rFonts w:ascii="Times New Roman" w:eastAsia="Times New Roman" w:hAnsi="Times New Roman" w:cs="Times New Roman"/>
          <w:b/>
          <w:color w:val="000000"/>
          <w:sz w:val="28"/>
        </w:rPr>
        <w:t>Состав</w:t>
      </w:r>
    </w:p>
    <w:p w:rsidR="003B18C7" w:rsidRPr="009B545D" w:rsidRDefault="0088394E">
      <w:pPr>
        <w:spacing w:after="0" w:line="283" w:lineRule="atLeast"/>
        <w:jc w:val="center"/>
      </w:pPr>
      <w:r w:rsidRPr="009B545D">
        <w:rPr>
          <w:rFonts w:ascii="Times New Roman" w:eastAsia="Times New Roman" w:hAnsi="Times New Roman" w:cs="Times New Roman"/>
          <w:b/>
          <w:color w:val="000000"/>
          <w:sz w:val="28"/>
        </w:rPr>
        <w:t>с</w:t>
      </w:r>
      <w:r w:rsidRPr="009B545D">
        <w:rPr>
          <w:rFonts w:ascii="Times New Roman" w:eastAsia="Times New Roman" w:hAnsi="Times New Roman" w:cs="Times New Roman"/>
          <w:b/>
          <w:color w:val="000000"/>
          <w:sz w:val="28"/>
        </w:rPr>
        <w:t xml:space="preserve">огласительной комиссии по согласованию </w:t>
      </w:r>
    </w:p>
    <w:p w:rsidR="003B18C7" w:rsidRPr="009B545D" w:rsidRDefault="0088394E">
      <w:pPr>
        <w:spacing w:after="0" w:line="283" w:lineRule="atLeast"/>
        <w:jc w:val="center"/>
        <w:rPr>
          <w:b/>
        </w:rPr>
      </w:pPr>
      <w:r w:rsidRPr="009B545D">
        <w:rPr>
          <w:rFonts w:ascii="Times New Roman" w:eastAsia="Times New Roman" w:hAnsi="Times New Roman" w:cs="Times New Roman"/>
          <w:b/>
          <w:color w:val="000000"/>
          <w:sz w:val="28"/>
        </w:rPr>
        <w:t xml:space="preserve">местоположения границ земельных участков при выполнении комплексных кадастровых работ на территории </w:t>
      </w:r>
      <w:r w:rsidR="009B545D" w:rsidRPr="009B545D">
        <w:rPr>
          <w:rFonts w:ascii="Times New Roman" w:eastAsia="Times New Roman" w:hAnsi="Times New Roman" w:cs="Times New Roman"/>
          <w:b/>
          <w:color w:val="000000"/>
          <w:sz w:val="28"/>
        </w:rPr>
        <w:t>Нагорьевского</w:t>
      </w:r>
    </w:p>
    <w:p w:rsidR="003B18C7" w:rsidRPr="009B545D" w:rsidRDefault="0088394E">
      <w:pPr>
        <w:spacing w:after="0" w:line="283" w:lineRule="atLeast"/>
        <w:jc w:val="center"/>
        <w:rPr>
          <w:rFonts w:ascii="Times New Roman" w:eastAsia="Times New Roman" w:hAnsi="Times New Roman" w:cs="Times New Roman"/>
        </w:rPr>
      </w:pPr>
      <w:r w:rsidRPr="009B545D">
        <w:rPr>
          <w:rFonts w:ascii="Times New Roman" w:eastAsia="Times New Roman" w:hAnsi="Times New Roman" w:cs="Times New Roman"/>
          <w:b/>
          <w:color w:val="000000"/>
          <w:sz w:val="28"/>
        </w:rPr>
        <w:t xml:space="preserve">сельского поселения </w:t>
      </w:r>
      <w:proofErr w:type="spellStart"/>
      <w:r w:rsidRPr="009B545D">
        <w:rPr>
          <w:rFonts w:ascii="Times New Roman" w:eastAsia="Times New Roman" w:hAnsi="Times New Roman" w:cs="Times New Roman"/>
          <w:b/>
          <w:color w:val="000000"/>
          <w:sz w:val="28"/>
        </w:rPr>
        <w:t>Ровеньского</w:t>
      </w:r>
      <w:proofErr w:type="spellEnd"/>
      <w:r w:rsidRPr="009B545D">
        <w:rPr>
          <w:rFonts w:ascii="Times New Roman" w:eastAsia="Times New Roman" w:hAnsi="Times New Roman" w:cs="Times New Roman"/>
          <w:b/>
          <w:color w:val="000000"/>
          <w:sz w:val="28"/>
        </w:rPr>
        <w:t xml:space="preserve"> р</w:t>
      </w:r>
      <w:r w:rsidRPr="009B545D">
        <w:rPr>
          <w:rFonts w:ascii="Times New Roman" w:eastAsia="Times New Roman" w:hAnsi="Times New Roman" w:cs="Times New Roman"/>
          <w:b/>
          <w:color w:val="000000"/>
          <w:sz w:val="28"/>
        </w:rPr>
        <w:t xml:space="preserve">айона </w:t>
      </w:r>
    </w:p>
    <w:p w:rsidR="003B18C7" w:rsidRPr="009B545D" w:rsidRDefault="0088394E">
      <w:pPr>
        <w:spacing w:after="0" w:line="283" w:lineRule="atLeast"/>
        <w:jc w:val="center"/>
        <w:rPr>
          <w:rFonts w:ascii="Times New Roman" w:eastAsia="Times New Roman" w:hAnsi="Times New Roman" w:cs="Times New Roman"/>
          <w:b/>
          <w:color w:val="000000"/>
          <w:sz w:val="28"/>
        </w:rPr>
      </w:pPr>
      <w:r w:rsidRPr="009B545D">
        <w:rPr>
          <w:rFonts w:ascii="Times New Roman" w:eastAsia="Times New Roman" w:hAnsi="Times New Roman" w:cs="Times New Roman"/>
          <w:b/>
          <w:color w:val="000000"/>
          <w:sz w:val="28"/>
        </w:rPr>
        <w:t>Белгородской области</w:t>
      </w:r>
    </w:p>
    <w:p w:rsidR="003B18C7" w:rsidRPr="009B545D" w:rsidRDefault="003B18C7">
      <w:pPr>
        <w:spacing w:after="0" w:line="283" w:lineRule="atLeast"/>
        <w:jc w:val="center"/>
        <w:rPr>
          <w:rFonts w:ascii="Times New Roman" w:eastAsia="Times New Roman" w:hAnsi="Times New Roman" w:cs="Times New Roman"/>
          <w:sz w:val="28"/>
        </w:rPr>
      </w:pPr>
    </w:p>
    <w:p w:rsidR="003B18C7" w:rsidRPr="009B545D" w:rsidRDefault="003B18C7">
      <w:pPr>
        <w:spacing w:after="0" w:line="283" w:lineRule="atLeast"/>
        <w:jc w:val="center"/>
        <w:rPr>
          <w:rFonts w:ascii="Times New Roman" w:eastAsia="Times New Roman" w:hAnsi="Times New Roman" w:cs="Times New Roman"/>
          <w:sz w:val="28"/>
        </w:rPr>
      </w:pP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29"/>
        <w:gridCol w:w="6326"/>
      </w:tblGrid>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9B545D">
            <w:pPr>
              <w:spacing w:before="280" w:after="280"/>
              <w:jc w:val="center"/>
            </w:pPr>
            <w:r w:rsidRPr="009B545D">
              <w:rPr>
                <w:rFonts w:ascii="Times New Roman" w:eastAsia="Times New Roman" w:hAnsi="Times New Roman" w:cs="Times New Roman"/>
                <w:color w:val="000000"/>
                <w:sz w:val="26"/>
              </w:rPr>
              <w:t>Котов Вадим Сергеевич</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rsidP="009B545D">
            <w:pPr>
              <w:spacing w:before="280" w:after="280"/>
              <w:jc w:val="center"/>
            </w:pPr>
            <w:r w:rsidRPr="009B545D">
              <w:rPr>
                <w:rFonts w:ascii="Times New Roman" w:eastAsia="Times New Roman" w:hAnsi="Times New Roman" w:cs="Times New Roman"/>
                <w:color w:val="000000"/>
                <w:sz w:val="26"/>
              </w:rPr>
              <w:t xml:space="preserve">- глава администрации </w:t>
            </w:r>
            <w:r w:rsidR="009B545D" w:rsidRPr="009B545D">
              <w:rPr>
                <w:rFonts w:ascii="Times New Roman" w:eastAsia="Times New Roman" w:hAnsi="Times New Roman" w:cs="Times New Roman"/>
                <w:color w:val="000000"/>
                <w:sz w:val="28"/>
              </w:rPr>
              <w:t>Нагорьевского</w:t>
            </w:r>
            <w:r w:rsidR="009B545D" w:rsidRPr="009B545D">
              <w:rPr>
                <w:rFonts w:ascii="Times New Roman" w:eastAsia="Times New Roman" w:hAnsi="Times New Roman" w:cs="Times New Roman"/>
                <w:color w:val="000000"/>
                <w:sz w:val="26"/>
              </w:rPr>
              <w:t xml:space="preserve"> </w:t>
            </w:r>
            <w:r w:rsidRPr="009B545D">
              <w:rPr>
                <w:rFonts w:ascii="Times New Roman" w:eastAsia="Times New Roman" w:hAnsi="Times New Roman" w:cs="Times New Roman"/>
                <w:color w:val="000000"/>
                <w:sz w:val="26"/>
              </w:rPr>
              <w:t xml:space="preserve">сельского поселения </w:t>
            </w:r>
            <w:proofErr w:type="spellStart"/>
            <w:r w:rsidRPr="009B545D">
              <w:rPr>
                <w:rFonts w:ascii="Times New Roman" w:eastAsia="Times New Roman" w:hAnsi="Times New Roman" w:cs="Times New Roman"/>
                <w:color w:val="000000"/>
                <w:sz w:val="26"/>
              </w:rPr>
              <w:t>Ровеньского</w:t>
            </w:r>
            <w:proofErr w:type="spellEnd"/>
            <w:r w:rsidRPr="009B545D">
              <w:rPr>
                <w:rFonts w:ascii="Times New Roman" w:eastAsia="Times New Roman" w:hAnsi="Times New Roman" w:cs="Times New Roman"/>
                <w:color w:val="000000"/>
                <w:sz w:val="26"/>
              </w:rPr>
              <w:t xml:space="preserve"> района Белгородской области, председатель Согласительной комиссии</w:t>
            </w:r>
          </w:p>
        </w:tc>
      </w:tr>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before="280" w:after="280"/>
              <w:jc w:val="center"/>
            </w:pPr>
            <w:proofErr w:type="spellStart"/>
            <w:r w:rsidRPr="009B545D">
              <w:rPr>
                <w:rFonts w:ascii="Times New Roman" w:eastAsia="Times New Roman" w:hAnsi="Times New Roman" w:cs="Times New Roman"/>
                <w:color w:val="000000"/>
                <w:sz w:val="26"/>
              </w:rPr>
              <w:t>Пободная</w:t>
            </w:r>
            <w:proofErr w:type="spellEnd"/>
            <w:r w:rsidRPr="009B545D">
              <w:rPr>
                <w:rFonts w:ascii="Times New Roman" w:eastAsia="Times New Roman" w:hAnsi="Times New Roman" w:cs="Times New Roman"/>
                <w:color w:val="000000"/>
                <w:sz w:val="26"/>
              </w:rPr>
              <w:t xml:space="preserve"> Марина Викторовна</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before="280" w:after="280"/>
              <w:jc w:val="center"/>
            </w:pPr>
            <w:r w:rsidRPr="009B545D">
              <w:rPr>
                <w:rFonts w:ascii="Times New Roman" w:eastAsia="Times New Roman" w:hAnsi="Times New Roman" w:cs="Times New Roman"/>
                <w:color w:val="000000"/>
                <w:sz w:val="26"/>
              </w:rPr>
              <w:t xml:space="preserve">- заместитель главы администрации </w:t>
            </w:r>
            <w:proofErr w:type="spellStart"/>
            <w:r w:rsidRPr="009B545D">
              <w:rPr>
                <w:rFonts w:ascii="Times New Roman" w:eastAsia="Times New Roman" w:hAnsi="Times New Roman" w:cs="Times New Roman"/>
                <w:color w:val="000000"/>
                <w:sz w:val="26"/>
              </w:rPr>
              <w:t>Ровеньского</w:t>
            </w:r>
            <w:proofErr w:type="spellEnd"/>
            <w:r w:rsidRPr="009B545D">
              <w:rPr>
                <w:rFonts w:ascii="Times New Roman" w:eastAsia="Times New Roman" w:hAnsi="Times New Roman" w:cs="Times New Roman"/>
                <w:color w:val="000000"/>
                <w:sz w:val="26"/>
              </w:rPr>
              <w:t xml:space="preserve"> района по экономике — начальник управлени</w:t>
            </w:r>
            <w:r w:rsidRPr="009B545D">
              <w:rPr>
                <w:rFonts w:ascii="Times New Roman" w:eastAsia="Times New Roman" w:hAnsi="Times New Roman" w:cs="Times New Roman"/>
                <w:color w:val="000000"/>
                <w:sz w:val="26"/>
              </w:rPr>
              <w:t>я финансов и бюджетной политики, заместитель председателя Согласительной комиссии (по согласованию)</w:t>
            </w:r>
          </w:p>
        </w:tc>
      </w:tr>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9B545D">
            <w:pPr>
              <w:spacing w:before="280" w:after="280"/>
              <w:jc w:val="center"/>
            </w:pPr>
            <w:proofErr w:type="spellStart"/>
            <w:r w:rsidRPr="009B545D">
              <w:rPr>
                <w:rFonts w:ascii="Times New Roman" w:eastAsia="Times New Roman" w:hAnsi="Times New Roman" w:cs="Times New Roman"/>
                <w:color w:val="000000"/>
                <w:sz w:val="26"/>
              </w:rPr>
              <w:t>Шептухина</w:t>
            </w:r>
            <w:proofErr w:type="spellEnd"/>
            <w:r w:rsidRPr="009B545D">
              <w:rPr>
                <w:rFonts w:ascii="Times New Roman" w:eastAsia="Times New Roman" w:hAnsi="Times New Roman" w:cs="Times New Roman"/>
                <w:color w:val="000000"/>
                <w:sz w:val="26"/>
              </w:rPr>
              <w:t xml:space="preserve"> Светлана Ивановна</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rsidP="009B545D">
            <w:pPr>
              <w:spacing w:before="280" w:after="280"/>
              <w:jc w:val="center"/>
            </w:pPr>
            <w:r w:rsidRPr="009B545D">
              <w:rPr>
                <w:rFonts w:ascii="Times New Roman" w:eastAsia="Times New Roman" w:hAnsi="Times New Roman" w:cs="Times New Roman"/>
                <w:color w:val="000000"/>
                <w:sz w:val="26"/>
              </w:rPr>
              <w:t xml:space="preserve">- </w:t>
            </w:r>
            <w:r w:rsidRPr="009B545D">
              <w:rPr>
                <w:rFonts w:ascii="Times New Roman" w:eastAsia="Times New Roman" w:hAnsi="Times New Roman" w:cs="Times New Roman"/>
                <w:color w:val="000000"/>
                <w:sz w:val="26"/>
              </w:rPr>
              <w:t xml:space="preserve">главный специалист </w:t>
            </w:r>
            <w:r w:rsidR="009B545D" w:rsidRPr="009B545D">
              <w:rPr>
                <w:rFonts w:ascii="Times New Roman" w:eastAsia="Times New Roman" w:hAnsi="Times New Roman" w:cs="Times New Roman"/>
                <w:color w:val="000000"/>
                <w:sz w:val="26"/>
              </w:rPr>
              <w:t>МКУ «</w:t>
            </w:r>
            <w:proofErr w:type="spellStart"/>
            <w:r w:rsidR="009B545D" w:rsidRPr="009B545D">
              <w:rPr>
                <w:rFonts w:ascii="Times New Roman" w:eastAsia="Times New Roman" w:hAnsi="Times New Roman" w:cs="Times New Roman"/>
                <w:color w:val="000000"/>
                <w:sz w:val="26"/>
              </w:rPr>
              <w:t>Нагорьевская</w:t>
            </w:r>
            <w:proofErr w:type="spellEnd"/>
            <w:r w:rsidR="009B545D" w:rsidRPr="009B545D">
              <w:rPr>
                <w:rFonts w:ascii="Times New Roman" w:eastAsia="Times New Roman" w:hAnsi="Times New Roman" w:cs="Times New Roman"/>
                <w:color w:val="000000"/>
                <w:sz w:val="26"/>
              </w:rPr>
              <w:t xml:space="preserve"> АХС» </w:t>
            </w:r>
            <w:r w:rsidRPr="009B545D">
              <w:rPr>
                <w:rFonts w:ascii="Times New Roman" w:eastAsia="Times New Roman" w:hAnsi="Times New Roman" w:cs="Times New Roman"/>
                <w:color w:val="000000"/>
                <w:sz w:val="26"/>
              </w:rPr>
              <w:t>секретарь Согласительной комиссии</w:t>
            </w:r>
          </w:p>
        </w:tc>
      </w:tr>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before="280" w:after="280"/>
              <w:jc w:val="center"/>
            </w:pPr>
            <w:r w:rsidRPr="009B545D">
              <w:rPr>
                <w:rFonts w:ascii="Times New Roman" w:eastAsia="Times New Roman" w:hAnsi="Times New Roman" w:cs="Times New Roman"/>
                <w:b/>
                <w:color w:val="000000"/>
                <w:sz w:val="26"/>
              </w:rPr>
              <w:t>Члены Соглас</w:t>
            </w:r>
            <w:r w:rsidRPr="009B545D">
              <w:rPr>
                <w:rFonts w:ascii="Times New Roman" w:eastAsia="Times New Roman" w:hAnsi="Times New Roman" w:cs="Times New Roman"/>
                <w:b/>
                <w:color w:val="000000"/>
                <w:sz w:val="26"/>
              </w:rPr>
              <w:t>ительной комиссии:</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3B18C7">
            <w:pPr>
              <w:spacing w:before="280" w:after="280"/>
              <w:jc w:val="center"/>
            </w:pPr>
          </w:p>
        </w:tc>
      </w:tr>
      <w:tr w:rsidR="003B18C7" w:rsidRPr="009B545D">
        <w:trPr>
          <w:trHeight w:val="380"/>
        </w:trPr>
        <w:tc>
          <w:tcPr>
            <w:tcW w:w="3029" w:type="dxa"/>
            <w:vMerge w:val="restart"/>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left="57" w:right="113"/>
              <w:jc w:val="center"/>
            </w:pPr>
            <w:r w:rsidRPr="009B545D">
              <w:rPr>
                <w:rFonts w:ascii="Times New Roman" w:eastAsia="Times New Roman" w:hAnsi="Times New Roman" w:cs="Times New Roman"/>
                <w:sz w:val="26"/>
              </w:rPr>
              <w:t>Котова Евгения Валерьевна</w:t>
            </w:r>
          </w:p>
        </w:tc>
        <w:tc>
          <w:tcPr>
            <w:tcW w:w="6326" w:type="dxa"/>
            <w:vMerge w:val="restart"/>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left="113"/>
              <w:jc w:val="both"/>
              <w:rPr>
                <w:rFonts w:ascii="Times New Roman" w:eastAsia="Times New Roman" w:hAnsi="Times New Roman" w:cs="Times New Roman"/>
                <w:color w:val="000000"/>
              </w:rPr>
            </w:pPr>
            <w:r w:rsidRPr="009B545D">
              <w:rPr>
                <w:rFonts w:ascii="Times New Roman" w:eastAsia="Times New Roman" w:hAnsi="Times New Roman" w:cs="Times New Roman"/>
                <w:color w:val="000000"/>
                <w:sz w:val="26"/>
              </w:rPr>
              <w:t xml:space="preserve">- начальник отдела архитектуры и градостроительства - руководитель ИСОГД УКС администрации </w:t>
            </w:r>
            <w:proofErr w:type="spellStart"/>
            <w:r w:rsidRPr="009B545D">
              <w:rPr>
                <w:rFonts w:ascii="Times New Roman" w:eastAsia="Times New Roman" w:hAnsi="Times New Roman" w:cs="Times New Roman"/>
                <w:color w:val="000000"/>
                <w:sz w:val="26"/>
              </w:rPr>
              <w:t>Ровеньского</w:t>
            </w:r>
            <w:proofErr w:type="spellEnd"/>
            <w:r w:rsidRPr="009B545D">
              <w:rPr>
                <w:rFonts w:ascii="Times New Roman" w:eastAsia="Times New Roman" w:hAnsi="Times New Roman" w:cs="Times New Roman"/>
                <w:color w:val="000000"/>
                <w:sz w:val="26"/>
              </w:rPr>
              <w:t xml:space="preserve"> района </w:t>
            </w:r>
          </w:p>
          <w:p w:rsidR="003B18C7" w:rsidRPr="009B545D" w:rsidRDefault="003B18C7">
            <w:pPr>
              <w:spacing w:line="283" w:lineRule="atLeast"/>
              <w:ind w:left="113"/>
              <w:jc w:val="both"/>
            </w:pPr>
          </w:p>
        </w:tc>
      </w:tr>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left="57"/>
              <w:jc w:val="center"/>
            </w:pPr>
            <w:r w:rsidRPr="009B545D">
              <w:rPr>
                <w:rFonts w:ascii="Times New Roman" w:eastAsia="Times New Roman" w:hAnsi="Times New Roman" w:cs="Times New Roman"/>
                <w:color w:val="000000"/>
                <w:sz w:val="26"/>
              </w:rPr>
              <w:t>Лебедева Елена Викторовна</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jc w:val="center"/>
              <w:rPr>
                <w:rFonts w:ascii="Times New Roman" w:eastAsia="Times New Roman" w:hAnsi="Times New Roman" w:cs="Times New Roman"/>
                <w:color w:val="000000"/>
                <w:sz w:val="26"/>
              </w:rPr>
            </w:pPr>
            <w:r w:rsidRPr="009B545D">
              <w:rPr>
                <w:rFonts w:ascii="Times New Roman" w:eastAsia="Times New Roman" w:hAnsi="Times New Roman" w:cs="Times New Roman"/>
                <w:color w:val="000000"/>
                <w:sz w:val="26"/>
              </w:rPr>
              <w:t>-</w:t>
            </w:r>
            <w:r w:rsidRPr="009B545D">
              <w:rPr>
                <w:rFonts w:ascii="Times New Roman" w:eastAsia="Times New Roman" w:hAnsi="Times New Roman" w:cs="Times New Roman"/>
                <w:color w:val="000000"/>
                <w:sz w:val="26"/>
              </w:rPr>
              <w:t xml:space="preserve"> заместитель начальника отдела учета государственных земель и кадастровой работы департамента земельных ресурсов министерства имущественных и земельных отношений Белгородской области (по согласованию)</w:t>
            </w:r>
          </w:p>
          <w:p w:rsidR="003B18C7" w:rsidRPr="009B545D" w:rsidRDefault="003B18C7">
            <w:pPr>
              <w:spacing w:line="283" w:lineRule="atLeast"/>
              <w:jc w:val="center"/>
              <w:rPr>
                <w:rFonts w:ascii="Times New Roman" w:eastAsia="Times New Roman" w:hAnsi="Times New Roman" w:cs="Times New Roman"/>
                <w:color w:val="000000"/>
                <w:sz w:val="26"/>
              </w:rPr>
            </w:pPr>
          </w:p>
        </w:tc>
      </w:tr>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left="113"/>
              <w:jc w:val="center"/>
            </w:pPr>
            <w:proofErr w:type="spellStart"/>
            <w:r w:rsidRPr="009B545D">
              <w:rPr>
                <w:rFonts w:ascii="Times New Roman" w:eastAsia="Times New Roman" w:hAnsi="Times New Roman" w:cs="Times New Roman"/>
                <w:color w:val="000000"/>
                <w:sz w:val="26"/>
              </w:rPr>
              <w:t>Духина</w:t>
            </w:r>
            <w:proofErr w:type="spellEnd"/>
            <w:r w:rsidRPr="009B545D">
              <w:rPr>
                <w:rFonts w:ascii="Times New Roman" w:eastAsia="Times New Roman" w:hAnsi="Times New Roman" w:cs="Times New Roman"/>
                <w:color w:val="000000"/>
                <w:sz w:val="26"/>
              </w:rPr>
              <w:t xml:space="preserve"> Галина Алексеевна</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jc w:val="center"/>
              <w:rPr>
                <w:rFonts w:ascii="Times New Roman" w:eastAsia="Times New Roman" w:hAnsi="Times New Roman" w:cs="Times New Roman"/>
                <w:color w:val="000000"/>
                <w:sz w:val="26"/>
              </w:rPr>
            </w:pPr>
            <w:r w:rsidRPr="009B545D">
              <w:rPr>
                <w:rFonts w:ascii="Times New Roman" w:eastAsia="Times New Roman" w:hAnsi="Times New Roman" w:cs="Times New Roman"/>
                <w:color w:val="000000"/>
                <w:sz w:val="26"/>
              </w:rPr>
              <w:t xml:space="preserve">- заместитель начальника межмуниципального </w:t>
            </w:r>
            <w:proofErr w:type="spellStart"/>
            <w:r w:rsidRPr="009B545D">
              <w:rPr>
                <w:rFonts w:ascii="Times New Roman" w:eastAsia="Times New Roman" w:hAnsi="Times New Roman" w:cs="Times New Roman"/>
                <w:color w:val="000000"/>
                <w:sz w:val="26"/>
              </w:rPr>
              <w:t>Валуйского</w:t>
            </w:r>
            <w:proofErr w:type="spellEnd"/>
            <w:r w:rsidRPr="009B545D">
              <w:rPr>
                <w:rFonts w:ascii="Times New Roman" w:eastAsia="Times New Roman" w:hAnsi="Times New Roman" w:cs="Times New Roman"/>
                <w:color w:val="000000"/>
                <w:sz w:val="26"/>
              </w:rPr>
              <w:t xml:space="preserve">  отдела   Управления </w:t>
            </w:r>
            <w:proofErr w:type="spellStart"/>
            <w:r w:rsidRPr="009B545D">
              <w:rPr>
                <w:rFonts w:ascii="Times New Roman" w:eastAsia="Times New Roman" w:hAnsi="Times New Roman" w:cs="Times New Roman"/>
                <w:color w:val="000000"/>
                <w:sz w:val="26"/>
              </w:rPr>
              <w:t>Росреестра</w:t>
            </w:r>
            <w:proofErr w:type="spellEnd"/>
            <w:r w:rsidRPr="009B545D">
              <w:rPr>
                <w:rFonts w:ascii="Times New Roman" w:eastAsia="Times New Roman" w:hAnsi="Times New Roman" w:cs="Times New Roman"/>
                <w:color w:val="000000"/>
                <w:sz w:val="26"/>
              </w:rPr>
              <w:t xml:space="preserve"> по Белгородской област</w:t>
            </w:r>
            <w:proofErr w:type="gramStart"/>
            <w:r w:rsidRPr="009B545D">
              <w:rPr>
                <w:rFonts w:ascii="Times New Roman" w:eastAsia="Times New Roman" w:hAnsi="Times New Roman" w:cs="Times New Roman"/>
                <w:color w:val="000000"/>
                <w:sz w:val="26"/>
              </w:rPr>
              <w:t>и(</w:t>
            </w:r>
            <w:proofErr w:type="gramEnd"/>
            <w:r w:rsidRPr="009B545D">
              <w:rPr>
                <w:rFonts w:ascii="Times New Roman" w:eastAsia="Times New Roman" w:hAnsi="Times New Roman" w:cs="Times New Roman"/>
                <w:color w:val="000000"/>
                <w:sz w:val="26"/>
              </w:rPr>
              <w:t>по согласованию)</w:t>
            </w:r>
          </w:p>
          <w:p w:rsidR="003B18C7" w:rsidRPr="009B545D" w:rsidRDefault="003B18C7">
            <w:pPr>
              <w:spacing w:line="283" w:lineRule="atLeast"/>
              <w:jc w:val="center"/>
            </w:pPr>
          </w:p>
        </w:tc>
      </w:tr>
      <w:tr w:rsidR="003B18C7" w:rsidRPr="009B545D">
        <w:trPr>
          <w:trHeight w:val="1984"/>
        </w:trPr>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right="113"/>
              <w:jc w:val="center"/>
            </w:pPr>
            <w:proofErr w:type="spellStart"/>
            <w:r w:rsidRPr="009B545D">
              <w:rPr>
                <w:rFonts w:ascii="Times New Roman" w:eastAsia="Times New Roman" w:hAnsi="Times New Roman" w:cs="Times New Roman"/>
                <w:color w:val="000000"/>
                <w:sz w:val="26"/>
              </w:rPr>
              <w:lastRenderedPageBreak/>
              <w:t>Махнатеева</w:t>
            </w:r>
            <w:proofErr w:type="spellEnd"/>
            <w:r w:rsidRPr="009B545D">
              <w:rPr>
                <w:rFonts w:ascii="Times New Roman" w:eastAsia="Times New Roman" w:hAnsi="Times New Roman" w:cs="Times New Roman"/>
                <w:color w:val="000000"/>
                <w:sz w:val="26"/>
              </w:rPr>
              <w:t xml:space="preserve"> Наталья Николаевна</w:t>
            </w:r>
          </w:p>
          <w:p w:rsidR="003B18C7" w:rsidRPr="009B545D" w:rsidRDefault="003B18C7">
            <w:pPr>
              <w:spacing w:line="283" w:lineRule="atLeast"/>
              <w:jc w:val="center"/>
            </w:pP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hd w:val="clear" w:color="auto" w:fill="FFFFFF" w:themeFill="background1"/>
              <w:spacing w:line="283" w:lineRule="atLeast"/>
              <w:ind w:left="142"/>
              <w:jc w:val="both"/>
            </w:pPr>
            <w:proofErr w:type="gramStart"/>
            <w:r w:rsidRPr="009B545D">
              <w:rPr>
                <w:rFonts w:ascii="Times New Roman" w:eastAsia="Times New Roman" w:hAnsi="Times New Roman" w:cs="Times New Roman"/>
                <w:color w:val="000000"/>
                <w:sz w:val="26"/>
              </w:rPr>
              <w:t xml:space="preserve">- ведущий специалист — эксперт отдела правового обеспечения, судебной защиты и регистрации прав </w:t>
            </w:r>
            <w:r w:rsidRPr="009B545D">
              <w:rPr>
                <w:rFonts w:ascii="Times New Roman" w:eastAsia="Times New Roman" w:hAnsi="Times New Roman" w:cs="Times New Roman"/>
                <w:color w:val="000000"/>
                <w:sz w:val="26"/>
              </w:rPr>
              <w:t>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w:t>
            </w:r>
            <w:proofErr w:type="gramEnd"/>
          </w:p>
        </w:tc>
      </w:tr>
      <w:tr w:rsidR="003B18C7" w:rsidRPr="009B545D">
        <w:tc>
          <w:tcPr>
            <w:tcW w:w="302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left="57"/>
              <w:jc w:val="center"/>
            </w:pPr>
            <w:r w:rsidRPr="009B545D">
              <w:rPr>
                <w:rFonts w:ascii="Times New Roman" w:eastAsia="Times New Roman" w:hAnsi="Times New Roman" w:cs="Times New Roman"/>
                <w:color w:val="000000"/>
                <w:sz w:val="26"/>
              </w:rPr>
              <w:t>Берёзкина Дарья Алексеевна</w:t>
            </w:r>
          </w:p>
        </w:tc>
        <w:tc>
          <w:tcPr>
            <w:tcW w:w="632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B18C7" w:rsidRPr="009B545D" w:rsidRDefault="0088394E">
            <w:pPr>
              <w:spacing w:line="283" w:lineRule="atLeast"/>
              <w:ind w:left="142"/>
              <w:jc w:val="both"/>
              <w:rPr>
                <w:rFonts w:ascii="Times New Roman" w:eastAsia="Times New Roman" w:hAnsi="Times New Roman" w:cs="Times New Roman"/>
                <w:color w:val="000000"/>
                <w:sz w:val="26"/>
              </w:rPr>
            </w:pPr>
            <w:r w:rsidRPr="009B545D">
              <w:rPr>
                <w:rFonts w:ascii="Times New Roman" w:eastAsia="Times New Roman" w:hAnsi="Times New Roman" w:cs="Times New Roman"/>
                <w:color w:val="000000"/>
                <w:sz w:val="26"/>
              </w:rPr>
              <w:t>- специалист департамента по экспертно-методической работе, Ассоциация СРО «Балтийское объединение кадастровых инженеров» (по согласованию)</w:t>
            </w:r>
          </w:p>
          <w:p w:rsidR="003B18C7" w:rsidRPr="009B545D" w:rsidRDefault="003B18C7">
            <w:pPr>
              <w:spacing w:line="283" w:lineRule="atLeast"/>
              <w:jc w:val="center"/>
              <w:rPr>
                <w:rFonts w:ascii="Times New Roman" w:eastAsia="Times New Roman" w:hAnsi="Times New Roman" w:cs="Times New Roman"/>
                <w:sz w:val="26"/>
              </w:rPr>
            </w:pPr>
          </w:p>
        </w:tc>
      </w:tr>
    </w:tbl>
    <w:p w:rsidR="003B18C7" w:rsidRPr="009B545D" w:rsidRDefault="003B18C7">
      <w:pPr>
        <w:spacing w:before="280" w:after="280"/>
        <w:jc w:val="center"/>
      </w:pPr>
    </w:p>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Pr="009B545D" w:rsidRDefault="003B18C7"/>
    <w:p w:rsidR="003B18C7" w:rsidRDefault="003B18C7">
      <w:pPr>
        <w:rPr>
          <w:rFonts w:ascii="Times New Roman" w:hAnsi="Times New Roman"/>
        </w:rPr>
      </w:pPr>
    </w:p>
    <w:p w:rsidR="009B545D" w:rsidRPr="009B545D" w:rsidRDefault="009B545D">
      <w:pPr>
        <w:rPr>
          <w:rFonts w:ascii="Times New Roman" w:hAnsi="Times New Roman"/>
        </w:rPr>
      </w:pPr>
    </w:p>
    <w:p w:rsidR="003B18C7" w:rsidRPr="009B545D" w:rsidRDefault="0088394E">
      <w:pPr>
        <w:spacing w:after="0" w:line="283" w:lineRule="atLeast"/>
        <w:ind w:firstLine="709"/>
        <w:jc w:val="right"/>
        <w:rPr>
          <w:rFonts w:ascii="Times New Roman" w:eastAsia="Times New Roman" w:hAnsi="Times New Roman" w:cs="Times New Roman"/>
        </w:rPr>
      </w:pPr>
      <w:r w:rsidRPr="009B545D">
        <w:rPr>
          <w:rFonts w:ascii="Times New Roman" w:eastAsia="Times New Roman" w:hAnsi="Times New Roman" w:cs="Times New Roman"/>
          <w:color w:val="000000"/>
          <w:sz w:val="28"/>
        </w:rPr>
        <w:lastRenderedPageBreak/>
        <w:t>Приложение №2</w:t>
      </w:r>
    </w:p>
    <w:p w:rsidR="003B18C7" w:rsidRPr="009B545D" w:rsidRDefault="0088394E">
      <w:pPr>
        <w:spacing w:after="0" w:line="283" w:lineRule="atLeast"/>
        <w:ind w:firstLine="709"/>
        <w:jc w:val="right"/>
        <w:rPr>
          <w:rFonts w:ascii="Times New Roman" w:eastAsia="Times New Roman" w:hAnsi="Times New Roman" w:cs="Times New Roman"/>
          <w:color w:val="000000"/>
          <w:sz w:val="28"/>
        </w:rPr>
      </w:pPr>
      <w:r w:rsidRPr="009B545D">
        <w:rPr>
          <w:rFonts w:ascii="Times New Roman" w:eastAsia="Times New Roman" w:hAnsi="Times New Roman" w:cs="Times New Roman"/>
          <w:color w:val="000000"/>
          <w:sz w:val="28"/>
        </w:rPr>
        <w:t xml:space="preserve">к постановлению администрации </w:t>
      </w:r>
    </w:p>
    <w:p w:rsidR="003B18C7" w:rsidRPr="009B545D" w:rsidRDefault="0088394E">
      <w:pPr>
        <w:spacing w:after="0" w:line="283" w:lineRule="atLeast"/>
        <w:ind w:firstLine="709"/>
        <w:jc w:val="right"/>
        <w:rPr>
          <w:rFonts w:ascii="Times New Roman" w:eastAsia="Times New Roman" w:hAnsi="Times New Roman" w:cs="Times New Roman"/>
        </w:rPr>
      </w:pPr>
      <w:r w:rsidRPr="009B545D">
        <w:rPr>
          <w:rFonts w:ascii="Times New Roman" w:eastAsia="Times New Roman" w:hAnsi="Times New Roman" w:cs="Times New Roman"/>
          <w:color w:val="000000"/>
          <w:sz w:val="28"/>
        </w:rPr>
        <w:t xml:space="preserve">от </w:t>
      </w:r>
      <w:r w:rsidR="00044052">
        <w:rPr>
          <w:rFonts w:ascii="Times New Roman" w:eastAsia="Times New Roman" w:hAnsi="Times New Roman" w:cs="Times New Roman"/>
          <w:color w:val="000000"/>
          <w:sz w:val="28"/>
        </w:rPr>
        <w:t xml:space="preserve"> 16 января 2024г. №4</w:t>
      </w:r>
    </w:p>
    <w:p w:rsidR="003B18C7" w:rsidRPr="009B545D" w:rsidRDefault="003B18C7">
      <w:pPr>
        <w:spacing w:after="0" w:line="283" w:lineRule="atLeast"/>
        <w:ind w:firstLine="709"/>
        <w:jc w:val="right"/>
        <w:rPr>
          <w:rFonts w:ascii="Times New Roman" w:eastAsia="Times New Roman" w:hAnsi="Times New Roman" w:cs="Times New Roman"/>
        </w:rPr>
      </w:pPr>
    </w:p>
    <w:p w:rsidR="003B18C7" w:rsidRPr="00044052" w:rsidRDefault="0088394E">
      <w:pPr>
        <w:spacing w:after="0" w:line="283" w:lineRule="atLeast"/>
        <w:ind w:firstLine="709"/>
        <w:jc w:val="center"/>
        <w:rPr>
          <w:rFonts w:ascii="Times New Roman" w:eastAsia="Times New Roman" w:hAnsi="Times New Roman" w:cs="Times New Roman"/>
        </w:rPr>
      </w:pPr>
      <w:r w:rsidRPr="00044052">
        <w:rPr>
          <w:rFonts w:ascii="Times New Roman" w:eastAsia="Times New Roman" w:hAnsi="Times New Roman" w:cs="Times New Roman"/>
          <w:b/>
          <w:color w:val="000000"/>
          <w:sz w:val="28"/>
        </w:rPr>
        <w:t>Регламент</w:t>
      </w:r>
    </w:p>
    <w:p w:rsidR="003B18C7" w:rsidRPr="00044052" w:rsidRDefault="0088394E">
      <w:pPr>
        <w:spacing w:after="0" w:line="283" w:lineRule="atLeast"/>
        <w:ind w:firstLine="709"/>
        <w:jc w:val="center"/>
        <w:rPr>
          <w:rFonts w:ascii="Times New Roman" w:eastAsia="Times New Roman" w:hAnsi="Times New Roman" w:cs="Times New Roman"/>
        </w:rPr>
      </w:pPr>
      <w:r w:rsidRPr="00044052">
        <w:rPr>
          <w:rFonts w:ascii="Times New Roman" w:eastAsia="Times New Roman" w:hAnsi="Times New Roman" w:cs="Times New Roman"/>
          <w:b/>
          <w:color w:val="000000"/>
          <w:sz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9B545D" w:rsidRPr="00044052">
        <w:rPr>
          <w:rFonts w:ascii="Times New Roman" w:eastAsia="Times New Roman" w:hAnsi="Times New Roman" w:cs="Times New Roman"/>
          <w:b/>
          <w:color w:val="000000"/>
          <w:sz w:val="28"/>
        </w:rPr>
        <w:t>Нагорьевского</w:t>
      </w:r>
      <w:r w:rsidR="009B545D" w:rsidRPr="00044052">
        <w:rPr>
          <w:rFonts w:ascii="Times New Roman" w:eastAsia="Times New Roman" w:hAnsi="Times New Roman" w:cs="Times New Roman"/>
          <w:b/>
          <w:color w:val="000000"/>
          <w:sz w:val="28"/>
        </w:rPr>
        <w:t xml:space="preserve"> </w:t>
      </w:r>
      <w:r w:rsidRPr="00044052">
        <w:rPr>
          <w:rFonts w:ascii="Times New Roman" w:eastAsia="Times New Roman" w:hAnsi="Times New Roman" w:cs="Times New Roman"/>
          <w:b/>
          <w:color w:val="000000"/>
          <w:sz w:val="28"/>
        </w:rPr>
        <w:t>сельского поселения</w:t>
      </w:r>
      <w:r w:rsidRPr="00044052">
        <w:rPr>
          <w:rFonts w:ascii="Times New Roman" w:eastAsia="Times New Roman" w:hAnsi="Times New Roman" w:cs="Times New Roman"/>
          <w:b/>
          <w:color w:val="000000"/>
          <w:sz w:val="28"/>
        </w:rPr>
        <w:t xml:space="preserve"> </w:t>
      </w:r>
      <w:proofErr w:type="spellStart"/>
      <w:r w:rsidRPr="00044052">
        <w:rPr>
          <w:rFonts w:ascii="Times New Roman" w:eastAsia="Times New Roman" w:hAnsi="Times New Roman" w:cs="Times New Roman"/>
          <w:b/>
          <w:color w:val="000000"/>
          <w:sz w:val="28"/>
        </w:rPr>
        <w:t>Ровеньского</w:t>
      </w:r>
      <w:proofErr w:type="spellEnd"/>
      <w:r w:rsidRPr="00044052">
        <w:rPr>
          <w:rFonts w:ascii="Times New Roman" w:eastAsia="Times New Roman" w:hAnsi="Times New Roman" w:cs="Times New Roman"/>
          <w:b/>
          <w:color w:val="000000"/>
          <w:sz w:val="28"/>
        </w:rPr>
        <w:t xml:space="preserve"> района Белгор</w:t>
      </w:r>
      <w:r w:rsidRPr="00044052">
        <w:rPr>
          <w:rFonts w:ascii="Times New Roman" w:eastAsia="Times New Roman" w:hAnsi="Times New Roman" w:cs="Times New Roman"/>
          <w:b/>
          <w:color w:val="000000"/>
          <w:sz w:val="28"/>
        </w:rPr>
        <w:t>одской области</w:t>
      </w:r>
    </w:p>
    <w:p w:rsidR="003B18C7" w:rsidRPr="00044052" w:rsidRDefault="003B18C7">
      <w:pPr>
        <w:spacing w:after="0" w:line="283" w:lineRule="atLeast"/>
        <w:ind w:firstLine="709"/>
        <w:jc w:val="both"/>
        <w:rPr>
          <w:rFonts w:ascii="Times New Roman" w:eastAsia="Times New Roman" w:hAnsi="Times New Roman" w:cs="Times New Roman"/>
        </w:rPr>
      </w:pPr>
    </w:p>
    <w:p w:rsidR="003B18C7" w:rsidRPr="00044052" w:rsidRDefault="0088394E">
      <w:pPr>
        <w:spacing w:after="0" w:line="283" w:lineRule="atLeast"/>
        <w:ind w:firstLine="709"/>
        <w:jc w:val="center"/>
        <w:rPr>
          <w:rFonts w:ascii="Times New Roman" w:eastAsia="Times New Roman" w:hAnsi="Times New Roman" w:cs="Times New Roman"/>
          <w:sz w:val="28"/>
        </w:rPr>
      </w:pPr>
      <w:r w:rsidRPr="00044052">
        <w:rPr>
          <w:rFonts w:ascii="Times New Roman" w:eastAsia="Times New Roman" w:hAnsi="Times New Roman" w:cs="Times New Roman"/>
          <w:b/>
          <w:color w:val="000000"/>
          <w:sz w:val="28"/>
        </w:rPr>
        <w:t>1. Общие положения</w:t>
      </w:r>
    </w:p>
    <w:p w:rsidR="003B18C7" w:rsidRPr="00044052" w:rsidRDefault="003B18C7">
      <w:pPr>
        <w:spacing w:after="0" w:line="283" w:lineRule="atLeast"/>
        <w:ind w:firstLine="709"/>
        <w:jc w:val="both"/>
        <w:rPr>
          <w:rFonts w:ascii="Times New Roman" w:eastAsia="Times New Roman" w:hAnsi="Times New Roman" w:cs="Times New Roman"/>
          <w:sz w:val="28"/>
        </w:rPr>
      </w:pP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 xml:space="preserve">1.1. </w:t>
      </w:r>
      <w:proofErr w:type="gramStart"/>
      <w:r w:rsidRPr="00044052">
        <w:rPr>
          <w:rFonts w:ascii="Times New Roman" w:eastAsia="Times New Roman" w:hAnsi="Times New Roman" w:cs="Times New Roman"/>
          <w:color w:val="000000"/>
          <w:sz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9B545D" w:rsidRPr="00044052">
        <w:rPr>
          <w:rFonts w:ascii="Times New Roman" w:eastAsia="Times New Roman" w:hAnsi="Times New Roman" w:cs="Times New Roman"/>
          <w:b/>
          <w:color w:val="000000"/>
          <w:sz w:val="28"/>
        </w:rPr>
        <w:t>Нагорьевского</w:t>
      </w:r>
      <w:r w:rsidR="009B545D" w:rsidRPr="00044052">
        <w:rPr>
          <w:rFonts w:ascii="Times New Roman" w:eastAsia="Times New Roman" w:hAnsi="Times New Roman" w:cs="Times New Roman"/>
          <w:b/>
          <w:color w:val="000000"/>
          <w:sz w:val="28"/>
        </w:rPr>
        <w:t xml:space="preserve"> </w:t>
      </w:r>
      <w:r w:rsidRPr="00044052">
        <w:rPr>
          <w:rFonts w:ascii="Times New Roman" w:eastAsia="Times New Roman" w:hAnsi="Times New Roman" w:cs="Times New Roman"/>
          <w:b/>
          <w:color w:val="000000"/>
          <w:sz w:val="28"/>
        </w:rPr>
        <w:t>сельского поселения</w:t>
      </w:r>
      <w:r w:rsidRPr="00044052">
        <w:rPr>
          <w:rFonts w:ascii="Times New Roman" w:eastAsia="Times New Roman" w:hAnsi="Times New Roman" w:cs="Times New Roman"/>
          <w:b/>
          <w:color w:val="000000"/>
          <w:sz w:val="28"/>
        </w:rPr>
        <w:t xml:space="preserve"> </w:t>
      </w:r>
      <w:proofErr w:type="spellStart"/>
      <w:r w:rsidRPr="00044052">
        <w:rPr>
          <w:rFonts w:ascii="Times New Roman" w:eastAsia="Times New Roman" w:hAnsi="Times New Roman" w:cs="Times New Roman"/>
          <w:b/>
          <w:color w:val="000000"/>
          <w:sz w:val="28"/>
        </w:rPr>
        <w:t>Ровеньского</w:t>
      </w:r>
      <w:proofErr w:type="spellEnd"/>
      <w:r w:rsidRPr="00044052">
        <w:rPr>
          <w:rFonts w:ascii="Times New Roman" w:eastAsia="Times New Roman" w:hAnsi="Times New Roman" w:cs="Times New Roman"/>
          <w:b/>
          <w:color w:val="000000"/>
          <w:sz w:val="28"/>
        </w:rPr>
        <w:t xml:space="preserve"> района </w:t>
      </w:r>
      <w:r w:rsidRPr="00044052">
        <w:rPr>
          <w:rFonts w:ascii="Times New Roman" w:eastAsia="Times New Roman" w:hAnsi="Times New Roman" w:cs="Times New Roman"/>
          <w:color w:val="000000"/>
          <w:sz w:val="28"/>
        </w:rPr>
        <w:t xml:space="preserve">Белгородской области (далее - регламент) разработан на основании </w:t>
      </w:r>
      <w:r w:rsidRPr="00044052">
        <w:rPr>
          <w:rFonts w:ascii="Times New Roman" w:eastAsia="Times New Roman" w:hAnsi="Times New Roman" w:cs="Times New Roman"/>
          <w:sz w:val="28"/>
        </w:rPr>
        <w:t xml:space="preserve">главы 4.1 </w:t>
      </w:r>
      <w:r w:rsidRPr="00044052">
        <w:rPr>
          <w:rFonts w:ascii="Times New Roman" w:eastAsia="Times New Roman" w:hAnsi="Times New Roman" w:cs="Times New Roman"/>
          <w:color w:val="000000"/>
          <w:sz w:val="28"/>
        </w:rPr>
        <w:t>Федерального закона от 24 июля 2007 года №221-ФЗ «О кадастровой деятельности» и определяет состав, полномочия и порядок работы согласительной комиссии по согласов</w:t>
      </w:r>
      <w:r w:rsidRPr="00044052">
        <w:rPr>
          <w:rFonts w:ascii="Times New Roman" w:eastAsia="Times New Roman" w:hAnsi="Times New Roman" w:cs="Times New Roman"/>
          <w:color w:val="000000"/>
          <w:sz w:val="28"/>
        </w:rPr>
        <w:t>анию местоположения границ земельных участков при выполнении комплексных</w:t>
      </w:r>
      <w:proofErr w:type="gramEnd"/>
      <w:r w:rsidRPr="00044052">
        <w:rPr>
          <w:rFonts w:ascii="Times New Roman" w:eastAsia="Times New Roman" w:hAnsi="Times New Roman" w:cs="Times New Roman"/>
          <w:color w:val="000000"/>
          <w:sz w:val="28"/>
        </w:rPr>
        <w:t xml:space="preserve"> кадастровых работ на территории </w:t>
      </w:r>
      <w:r w:rsidR="009B545D" w:rsidRPr="00044052">
        <w:rPr>
          <w:rFonts w:ascii="Times New Roman" w:eastAsia="Times New Roman" w:hAnsi="Times New Roman" w:cs="Times New Roman"/>
          <w:b/>
          <w:color w:val="000000"/>
          <w:sz w:val="28"/>
        </w:rPr>
        <w:t>Нагорьевского</w:t>
      </w:r>
      <w:r w:rsidR="009B545D" w:rsidRPr="00044052">
        <w:rPr>
          <w:rFonts w:ascii="Times New Roman" w:eastAsia="Times New Roman" w:hAnsi="Times New Roman" w:cs="Times New Roman"/>
          <w:b/>
          <w:color w:val="000000"/>
          <w:sz w:val="28"/>
        </w:rPr>
        <w:t xml:space="preserve"> </w:t>
      </w:r>
      <w:r w:rsidRPr="00044052">
        <w:rPr>
          <w:rFonts w:ascii="Times New Roman" w:eastAsia="Times New Roman" w:hAnsi="Times New Roman" w:cs="Times New Roman"/>
          <w:b/>
          <w:color w:val="000000"/>
          <w:sz w:val="28"/>
        </w:rPr>
        <w:t>сельского поселения</w:t>
      </w:r>
      <w:r w:rsidRPr="00044052">
        <w:rPr>
          <w:rFonts w:ascii="Times New Roman" w:eastAsia="Times New Roman" w:hAnsi="Times New Roman" w:cs="Times New Roman"/>
          <w:b/>
          <w:color w:val="000000"/>
          <w:sz w:val="28"/>
        </w:rPr>
        <w:t xml:space="preserve"> </w:t>
      </w:r>
      <w:proofErr w:type="spellStart"/>
      <w:r w:rsidRPr="00044052">
        <w:rPr>
          <w:rFonts w:ascii="Times New Roman" w:eastAsia="Times New Roman" w:hAnsi="Times New Roman" w:cs="Times New Roman"/>
          <w:b/>
          <w:color w:val="000000"/>
          <w:sz w:val="28"/>
        </w:rPr>
        <w:t>Ровеньского</w:t>
      </w:r>
      <w:proofErr w:type="spellEnd"/>
      <w:r w:rsidRPr="00044052">
        <w:rPr>
          <w:rFonts w:ascii="Times New Roman" w:eastAsia="Times New Roman" w:hAnsi="Times New Roman" w:cs="Times New Roman"/>
          <w:b/>
          <w:color w:val="000000"/>
          <w:sz w:val="28"/>
        </w:rPr>
        <w:t xml:space="preserve"> района  </w:t>
      </w:r>
      <w:r w:rsidRPr="00044052">
        <w:rPr>
          <w:rFonts w:ascii="Times New Roman" w:eastAsia="Times New Roman" w:hAnsi="Times New Roman" w:cs="Times New Roman"/>
          <w:color w:val="000000"/>
          <w:sz w:val="28"/>
        </w:rPr>
        <w:t>Белгородской области (далее - Согласительная комиссия).</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1.2. Согласительная комиссия в сво</w:t>
      </w:r>
      <w:r w:rsidRPr="00044052">
        <w:rPr>
          <w:rFonts w:ascii="Times New Roman" w:eastAsia="Times New Roman" w:hAnsi="Times New Roman" w:cs="Times New Roman"/>
          <w:color w:val="000000"/>
          <w:sz w:val="28"/>
        </w:rPr>
        <w:t xml:space="preserve">ей деятельности руководствуется </w:t>
      </w:r>
      <w:r w:rsidRPr="00044052">
        <w:rPr>
          <w:rFonts w:ascii="Times New Roman" w:eastAsia="Times New Roman" w:hAnsi="Times New Roman" w:cs="Times New Roman"/>
          <w:sz w:val="28"/>
        </w:rPr>
        <w:t xml:space="preserve">Конституцией </w:t>
      </w:r>
      <w:r w:rsidRPr="00044052">
        <w:rPr>
          <w:rFonts w:ascii="Times New Roman" w:eastAsia="Times New Roman" w:hAnsi="Times New Roman" w:cs="Times New Roman"/>
          <w:color w:val="000000"/>
          <w:sz w:val="2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sidRPr="00044052">
        <w:rPr>
          <w:rFonts w:ascii="Times New Roman" w:eastAsia="Times New Roman" w:hAnsi="Times New Roman" w:cs="Times New Roman"/>
          <w:color w:val="000000"/>
          <w:sz w:val="28"/>
        </w:rPr>
        <w:t xml:space="preserve">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1.3. Целью работы Согласительной комиссии является согласование местоположения гра</w:t>
      </w:r>
      <w:r w:rsidRPr="00044052">
        <w:rPr>
          <w:rFonts w:ascii="Times New Roman" w:eastAsia="Times New Roman" w:hAnsi="Times New Roman" w:cs="Times New Roman"/>
          <w:color w:val="000000"/>
          <w:sz w:val="28"/>
        </w:rPr>
        <w:t xml:space="preserve">ниц земельных участков при выполнении комплексных кадастровых работ на территории </w:t>
      </w:r>
      <w:r w:rsidR="009B545D" w:rsidRPr="00044052">
        <w:rPr>
          <w:rFonts w:ascii="Times New Roman" w:eastAsia="Times New Roman" w:hAnsi="Times New Roman" w:cs="Times New Roman"/>
          <w:b/>
          <w:color w:val="000000"/>
          <w:sz w:val="28"/>
        </w:rPr>
        <w:t>Нагорьевского</w:t>
      </w:r>
      <w:r w:rsidR="009B545D" w:rsidRPr="00044052">
        <w:rPr>
          <w:rFonts w:ascii="Times New Roman" w:eastAsia="Times New Roman" w:hAnsi="Times New Roman" w:cs="Times New Roman"/>
          <w:b/>
          <w:color w:val="000000"/>
          <w:sz w:val="28"/>
        </w:rPr>
        <w:t xml:space="preserve"> </w:t>
      </w:r>
      <w:r w:rsidRPr="00044052">
        <w:rPr>
          <w:rFonts w:ascii="Times New Roman" w:eastAsia="Times New Roman" w:hAnsi="Times New Roman" w:cs="Times New Roman"/>
          <w:b/>
          <w:color w:val="000000"/>
          <w:sz w:val="28"/>
        </w:rPr>
        <w:t>сельского поселения</w:t>
      </w:r>
      <w:r w:rsidRPr="00044052">
        <w:rPr>
          <w:rFonts w:ascii="Times New Roman" w:eastAsia="Times New Roman" w:hAnsi="Times New Roman" w:cs="Times New Roman"/>
          <w:b/>
          <w:color w:val="000000"/>
          <w:sz w:val="28"/>
        </w:rPr>
        <w:t xml:space="preserve"> </w:t>
      </w:r>
      <w:proofErr w:type="spellStart"/>
      <w:r w:rsidRPr="00044052">
        <w:rPr>
          <w:rFonts w:ascii="Times New Roman" w:eastAsia="Times New Roman" w:hAnsi="Times New Roman" w:cs="Times New Roman"/>
          <w:b/>
          <w:color w:val="000000"/>
          <w:sz w:val="28"/>
        </w:rPr>
        <w:t>Ровеньского</w:t>
      </w:r>
      <w:proofErr w:type="spellEnd"/>
      <w:r w:rsidRPr="00044052">
        <w:rPr>
          <w:rFonts w:ascii="Times New Roman" w:eastAsia="Times New Roman" w:hAnsi="Times New Roman" w:cs="Times New Roman"/>
          <w:b/>
          <w:color w:val="000000"/>
          <w:sz w:val="28"/>
        </w:rPr>
        <w:t xml:space="preserve"> района</w:t>
      </w:r>
      <w:r w:rsidRPr="00044052">
        <w:rPr>
          <w:rFonts w:ascii="Times New Roman" w:eastAsia="Times New Roman" w:hAnsi="Times New Roman" w:cs="Times New Roman"/>
          <w:color w:val="000000"/>
          <w:sz w:val="28"/>
        </w:rPr>
        <w:t xml:space="preserve"> Белгородской области.</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 xml:space="preserve">1.4. Согласительная комиссия формируется на территории </w:t>
      </w:r>
      <w:r w:rsidR="009B545D" w:rsidRPr="00044052">
        <w:rPr>
          <w:rFonts w:ascii="Times New Roman" w:eastAsia="Times New Roman" w:hAnsi="Times New Roman" w:cs="Times New Roman"/>
          <w:b/>
          <w:color w:val="000000"/>
          <w:sz w:val="28"/>
        </w:rPr>
        <w:t>Нагорьевского</w:t>
      </w:r>
      <w:r w:rsidR="009B545D" w:rsidRPr="00044052">
        <w:rPr>
          <w:rFonts w:ascii="Times New Roman" w:eastAsia="Times New Roman" w:hAnsi="Times New Roman" w:cs="Times New Roman"/>
          <w:b/>
          <w:color w:val="000000"/>
          <w:sz w:val="28"/>
        </w:rPr>
        <w:t xml:space="preserve"> </w:t>
      </w:r>
      <w:r w:rsidRPr="00044052">
        <w:rPr>
          <w:rFonts w:ascii="Times New Roman" w:eastAsia="Times New Roman" w:hAnsi="Times New Roman" w:cs="Times New Roman"/>
          <w:b/>
          <w:color w:val="000000"/>
          <w:sz w:val="28"/>
        </w:rPr>
        <w:t>сельского поселе</w:t>
      </w:r>
      <w:r w:rsidRPr="00044052">
        <w:rPr>
          <w:rFonts w:ascii="Times New Roman" w:eastAsia="Times New Roman" w:hAnsi="Times New Roman" w:cs="Times New Roman"/>
          <w:b/>
          <w:color w:val="000000"/>
          <w:sz w:val="28"/>
        </w:rPr>
        <w:t>ния</w:t>
      </w:r>
      <w:r w:rsidRPr="00044052">
        <w:rPr>
          <w:rFonts w:ascii="Times New Roman" w:eastAsia="Times New Roman" w:hAnsi="Times New Roman" w:cs="Times New Roman"/>
          <w:b/>
          <w:color w:val="000000"/>
          <w:sz w:val="28"/>
        </w:rPr>
        <w:t xml:space="preserve"> </w:t>
      </w:r>
      <w:proofErr w:type="spellStart"/>
      <w:r w:rsidRPr="00044052">
        <w:rPr>
          <w:rFonts w:ascii="Times New Roman" w:eastAsia="Times New Roman" w:hAnsi="Times New Roman" w:cs="Times New Roman"/>
          <w:b/>
          <w:color w:val="000000"/>
          <w:sz w:val="28"/>
        </w:rPr>
        <w:t>Ровеньского</w:t>
      </w:r>
      <w:proofErr w:type="spellEnd"/>
      <w:r w:rsidRPr="00044052">
        <w:rPr>
          <w:rFonts w:ascii="Times New Roman" w:eastAsia="Times New Roman" w:hAnsi="Times New Roman" w:cs="Times New Roman"/>
          <w:b/>
          <w:color w:val="000000"/>
          <w:sz w:val="28"/>
        </w:rPr>
        <w:t xml:space="preserve"> района</w:t>
      </w:r>
      <w:r w:rsidRPr="00044052">
        <w:rPr>
          <w:rFonts w:ascii="Times New Roman" w:eastAsia="Times New Roman" w:hAnsi="Times New Roman" w:cs="Times New Roman"/>
          <w:color w:val="000000"/>
          <w:sz w:val="28"/>
        </w:rPr>
        <w:t xml:space="preserve"> Белгородской области, в границах которого выполняются комплексные кадастровые работы,  в течение 20 (двадцати) рабочих дней со дня заключения контракта на выполнение комплексных кадастровых работ.</w:t>
      </w:r>
    </w:p>
    <w:p w:rsidR="003B18C7" w:rsidRPr="00044052" w:rsidRDefault="003B18C7">
      <w:pPr>
        <w:spacing w:after="0" w:line="283" w:lineRule="atLeast"/>
        <w:ind w:firstLine="709"/>
        <w:jc w:val="both"/>
        <w:rPr>
          <w:rFonts w:ascii="Times New Roman" w:eastAsia="Times New Roman" w:hAnsi="Times New Roman" w:cs="Times New Roman"/>
          <w:sz w:val="28"/>
        </w:rPr>
      </w:pPr>
    </w:p>
    <w:p w:rsidR="003B18C7" w:rsidRPr="00044052" w:rsidRDefault="0088394E">
      <w:pPr>
        <w:spacing w:after="0" w:line="283" w:lineRule="atLeast"/>
        <w:ind w:firstLine="709"/>
        <w:jc w:val="center"/>
        <w:rPr>
          <w:rFonts w:ascii="Times New Roman" w:eastAsia="Times New Roman" w:hAnsi="Times New Roman" w:cs="Times New Roman"/>
          <w:sz w:val="28"/>
        </w:rPr>
      </w:pPr>
      <w:r w:rsidRPr="00044052">
        <w:rPr>
          <w:rFonts w:ascii="Times New Roman" w:eastAsia="Times New Roman" w:hAnsi="Times New Roman" w:cs="Times New Roman"/>
          <w:b/>
          <w:color w:val="000000"/>
          <w:sz w:val="28"/>
        </w:rPr>
        <w:t>2. Состав Согласительной комиссии</w:t>
      </w:r>
    </w:p>
    <w:p w:rsidR="003B18C7" w:rsidRPr="00044052" w:rsidRDefault="003B18C7">
      <w:pPr>
        <w:spacing w:after="0" w:line="283" w:lineRule="atLeast"/>
        <w:ind w:firstLine="709"/>
        <w:jc w:val="both"/>
        <w:rPr>
          <w:rFonts w:ascii="Times New Roman" w:eastAsia="Times New Roman" w:hAnsi="Times New Roman" w:cs="Times New Roman"/>
          <w:sz w:val="28"/>
        </w:rPr>
      </w:pP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2.1. В состав Согласительной комиссии включаются по одному представителю:</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1) от министерства имущественных и земельных отношений Белгородской области;</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lastRenderedPageBreak/>
        <w:t>2) от федеральных органов исполнительной власти, осуществляющих полномочия собственника в отношении соотв</w:t>
      </w:r>
      <w:r w:rsidRPr="00044052">
        <w:rPr>
          <w:rFonts w:ascii="Times New Roman" w:eastAsia="Times New Roman" w:hAnsi="Times New Roman" w:cs="Times New Roman"/>
          <w:color w:val="000000"/>
          <w:sz w:val="28"/>
        </w:rPr>
        <w:t>етствующих объектов недвижимости, находящихся в федеральной собственности;</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3) от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w:t>
      </w:r>
      <w:r w:rsidRPr="00044052">
        <w:rPr>
          <w:rFonts w:ascii="Times New Roman" w:eastAsia="Times New Roman" w:hAnsi="Times New Roman" w:cs="Times New Roman"/>
          <w:color w:val="000000"/>
          <w:sz w:val="28"/>
        </w:rPr>
        <w:t>ае, если объектами комплексных кадастровых работ являлись лесные участки из земель лесного фонда;</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4) от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w:t>
      </w:r>
      <w:r w:rsidRPr="00044052">
        <w:rPr>
          <w:rFonts w:ascii="Times New Roman" w:eastAsia="Times New Roman" w:hAnsi="Times New Roman" w:cs="Times New Roman"/>
          <w:color w:val="000000"/>
          <w:sz w:val="28"/>
        </w:rPr>
        <w:t>ли если объекты комплексных кадастровых работ расположены на межселенной территории;</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 xml:space="preserve">5) от Управления </w:t>
      </w:r>
      <w:proofErr w:type="spellStart"/>
      <w:r w:rsidRPr="00044052">
        <w:rPr>
          <w:rFonts w:ascii="Times New Roman" w:eastAsia="Times New Roman" w:hAnsi="Times New Roman" w:cs="Times New Roman"/>
          <w:color w:val="000000"/>
          <w:sz w:val="28"/>
        </w:rPr>
        <w:t>Росреестра</w:t>
      </w:r>
      <w:proofErr w:type="spellEnd"/>
      <w:r w:rsidRPr="00044052">
        <w:rPr>
          <w:rFonts w:ascii="Times New Roman" w:eastAsia="Times New Roman" w:hAnsi="Times New Roman" w:cs="Times New Roman"/>
          <w:color w:val="000000"/>
          <w:sz w:val="28"/>
        </w:rPr>
        <w:t xml:space="preserve"> по Белгородской области;</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6) от саморегулируемой организации, членом которой является кадастровый инженер.</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2.2. В состав Согласительной комиссии</w:t>
      </w:r>
      <w:r w:rsidRPr="00044052">
        <w:rPr>
          <w:rFonts w:ascii="Times New Roman" w:eastAsia="Times New Roman" w:hAnsi="Times New Roman" w:cs="Times New Roman"/>
          <w:color w:val="000000"/>
          <w:sz w:val="28"/>
        </w:rPr>
        <w:t xml:space="preserve"> наряду с представителями, указанными в </w:t>
      </w:r>
      <w:r w:rsidRPr="00044052">
        <w:rPr>
          <w:rFonts w:ascii="Times New Roman" w:eastAsia="Times New Roman" w:hAnsi="Times New Roman" w:cs="Times New Roman"/>
          <w:sz w:val="28"/>
        </w:rPr>
        <w:t xml:space="preserve">пункте 2.1 </w:t>
      </w:r>
      <w:r w:rsidRPr="00044052">
        <w:rPr>
          <w:rFonts w:ascii="Times New Roman" w:eastAsia="Times New Roman" w:hAnsi="Times New Roman" w:cs="Times New Roman"/>
          <w:color w:val="000000"/>
          <w:sz w:val="28"/>
        </w:rPr>
        <w:t>настоящего раздела, включаются:</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w:t>
      </w:r>
      <w:r w:rsidRPr="00044052">
        <w:rPr>
          <w:rFonts w:ascii="Times New Roman" w:eastAsia="Times New Roman" w:hAnsi="Times New Roman" w:cs="Times New Roman"/>
          <w:color w:val="000000"/>
          <w:sz w:val="28"/>
        </w:rPr>
        <w:t>плексные кадастровые работы;</w:t>
      </w:r>
    </w:p>
    <w:p w:rsidR="003B18C7" w:rsidRPr="00044052"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w:t>
      </w:r>
      <w:r w:rsidRPr="00044052">
        <w:rPr>
          <w:rFonts w:ascii="Times New Roman" w:eastAsia="Times New Roman" w:hAnsi="Times New Roman" w:cs="Times New Roman"/>
          <w:color w:val="000000"/>
          <w:sz w:val="28"/>
        </w:rPr>
        <w:t xml:space="preserve">ищно-строительного или гаражного) либо иного гражданско-правового сообщества, указанного в </w:t>
      </w:r>
      <w:r w:rsidRPr="00044052">
        <w:rPr>
          <w:rFonts w:ascii="Times New Roman" w:eastAsia="Times New Roman" w:hAnsi="Times New Roman" w:cs="Times New Roman"/>
          <w:sz w:val="28"/>
        </w:rPr>
        <w:t xml:space="preserve">пункте 3 части 6 статьи 42.2 </w:t>
      </w:r>
      <w:r w:rsidRPr="00044052">
        <w:rPr>
          <w:rFonts w:ascii="Times New Roman" w:eastAsia="Times New Roman" w:hAnsi="Times New Roman" w:cs="Times New Roman"/>
          <w:color w:val="000000"/>
          <w:sz w:val="28"/>
        </w:rPr>
        <w:t>Федерального закона №221-ФЗ.</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044052">
        <w:rPr>
          <w:rFonts w:ascii="Times New Roman" w:eastAsia="Times New Roman" w:hAnsi="Times New Roman" w:cs="Times New Roman"/>
          <w:color w:val="000000"/>
          <w:sz w:val="28"/>
        </w:rPr>
        <w:t>2.3. Согласительная комиссия состоит из председателя, заместителя председателя, секретаря и членов Согласит</w:t>
      </w:r>
      <w:r w:rsidRPr="00044052">
        <w:rPr>
          <w:rFonts w:ascii="Times New Roman" w:eastAsia="Times New Roman" w:hAnsi="Times New Roman" w:cs="Times New Roman"/>
          <w:color w:val="000000"/>
          <w:sz w:val="28"/>
        </w:rPr>
        <w:t>ельной комиссии</w:t>
      </w:r>
      <w:r w:rsidRPr="009B545D">
        <w:rPr>
          <w:rFonts w:ascii="Times New Roman" w:eastAsia="Times New Roman" w:hAnsi="Times New Roman" w:cs="Times New Roman"/>
          <w:color w:val="000000"/>
          <w:sz w:val="28"/>
        </w:rPr>
        <w:t>.</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2.4.Председателем Согласительной комиссии является глава </w:t>
      </w:r>
      <w:r w:rsidRPr="00044052">
        <w:rPr>
          <w:rFonts w:ascii="Times New Roman" w:eastAsia="Times New Roman" w:hAnsi="Times New Roman" w:cs="Times New Roman"/>
          <w:color w:val="000000"/>
          <w:sz w:val="28"/>
        </w:rPr>
        <w:t xml:space="preserve">администрации </w:t>
      </w:r>
      <w:r w:rsidR="009B545D" w:rsidRPr="00044052">
        <w:rPr>
          <w:rFonts w:ascii="Times New Roman" w:eastAsia="Times New Roman" w:hAnsi="Times New Roman" w:cs="Times New Roman"/>
          <w:b/>
          <w:color w:val="000000"/>
          <w:sz w:val="28"/>
        </w:rPr>
        <w:t>Нагорьевского</w:t>
      </w:r>
      <w:r w:rsidR="009B545D" w:rsidRPr="009B545D">
        <w:rPr>
          <w:rFonts w:ascii="Times New Roman" w:eastAsia="Times New Roman" w:hAnsi="Times New Roman" w:cs="Times New Roman"/>
          <w:b/>
          <w:color w:val="000000"/>
          <w:sz w:val="28"/>
        </w:rPr>
        <w:t xml:space="preserve"> </w:t>
      </w:r>
      <w:r w:rsidRPr="009B545D">
        <w:rPr>
          <w:rFonts w:ascii="Times New Roman" w:eastAsia="Times New Roman" w:hAnsi="Times New Roman" w:cs="Times New Roman"/>
          <w:b/>
          <w:color w:val="000000"/>
          <w:sz w:val="28"/>
        </w:rPr>
        <w:t>сельского поселения</w:t>
      </w:r>
      <w:r w:rsidRPr="009B545D">
        <w:rPr>
          <w:rFonts w:ascii="Times New Roman" w:eastAsia="Times New Roman" w:hAnsi="Times New Roman" w:cs="Times New Roman"/>
          <w:b/>
          <w:color w:val="000000"/>
          <w:sz w:val="28"/>
        </w:rPr>
        <w:t xml:space="preserve"> </w:t>
      </w:r>
      <w:proofErr w:type="spellStart"/>
      <w:r w:rsidRPr="009B545D">
        <w:rPr>
          <w:rFonts w:ascii="Times New Roman" w:eastAsia="Times New Roman" w:hAnsi="Times New Roman" w:cs="Times New Roman"/>
          <w:b/>
          <w:color w:val="000000"/>
          <w:sz w:val="28"/>
        </w:rPr>
        <w:t>Ровеньского</w:t>
      </w:r>
      <w:proofErr w:type="spellEnd"/>
      <w:r w:rsidRPr="009B545D">
        <w:rPr>
          <w:rFonts w:ascii="Times New Roman" w:eastAsia="Times New Roman" w:hAnsi="Times New Roman" w:cs="Times New Roman"/>
          <w:b/>
          <w:color w:val="000000"/>
          <w:sz w:val="28"/>
        </w:rPr>
        <w:t xml:space="preserve"> района</w:t>
      </w:r>
      <w:r w:rsidR="009B545D">
        <w:rPr>
          <w:rFonts w:ascii="Times New Roman" w:eastAsia="Times New Roman" w:hAnsi="Times New Roman" w:cs="Times New Roman"/>
          <w:color w:val="000000"/>
          <w:sz w:val="28"/>
        </w:rPr>
        <w:t xml:space="preserve"> Белгородской области.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Председатель Согласительной комиссии: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1) обеспечивает проведение заседаний Согласител</w:t>
      </w:r>
      <w:r w:rsidRPr="009B545D">
        <w:rPr>
          <w:rFonts w:ascii="Times New Roman" w:eastAsia="Times New Roman" w:hAnsi="Times New Roman" w:cs="Times New Roman"/>
          <w:color w:val="000000"/>
          <w:sz w:val="28"/>
        </w:rPr>
        <w:t>ьной комиссии;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2) распределяет текущие обязанности между членами Согласительной комиссии;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3) несет персональную ответственность за выполнение возложенных на Согласительную комиссию полномочий.</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2.5. Состав Согласительной комиссии утверждается распорядительным </w:t>
      </w:r>
      <w:r w:rsidRPr="00044052">
        <w:rPr>
          <w:rFonts w:ascii="Times New Roman" w:eastAsia="Times New Roman" w:hAnsi="Times New Roman" w:cs="Times New Roman"/>
          <w:color w:val="000000"/>
          <w:sz w:val="28"/>
        </w:rPr>
        <w:t xml:space="preserve">актом </w:t>
      </w:r>
      <w:r w:rsidR="009B545D" w:rsidRPr="00044052">
        <w:rPr>
          <w:rFonts w:ascii="Times New Roman" w:eastAsia="Times New Roman" w:hAnsi="Times New Roman" w:cs="Times New Roman"/>
          <w:b/>
          <w:color w:val="000000"/>
          <w:sz w:val="28"/>
        </w:rPr>
        <w:t>Нагорьевского</w:t>
      </w:r>
      <w:r w:rsidR="009B545D" w:rsidRPr="00044052">
        <w:rPr>
          <w:rFonts w:ascii="Times New Roman" w:eastAsia="Times New Roman" w:hAnsi="Times New Roman" w:cs="Times New Roman"/>
          <w:b/>
          <w:color w:val="000000"/>
          <w:sz w:val="28"/>
        </w:rPr>
        <w:t xml:space="preserve"> </w:t>
      </w:r>
      <w:r w:rsidRPr="00044052">
        <w:rPr>
          <w:rFonts w:ascii="Times New Roman" w:eastAsia="Times New Roman" w:hAnsi="Times New Roman" w:cs="Times New Roman"/>
          <w:b/>
          <w:color w:val="000000"/>
          <w:sz w:val="28"/>
        </w:rPr>
        <w:t>сельского</w:t>
      </w:r>
      <w:bookmarkStart w:id="0" w:name="_GoBack"/>
      <w:bookmarkEnd w:id="0"/>
      <w:r w:rsidRPr="009B545D">
        <w:rPr>
          <w:rFonts w:ascii="Times New Roman" w:eastAsia="Times New Roman" w:hAnsi="Times New Roman" w:cs="Times New Roman"/>
          <w:b/>
          <w:color w:val="000000"/>
          <w:sz w:val="28"/>
        </w:rPr>
        <w:t xml:space="preserve"> поселения</w:t>
      </w:r>
      <w:r w:rsidRPr="009B545D">
        <w:rPr>
          <w:rFonts w:ascii="Times New Roman" w:eastAsia="Times New Roman" w:hAnsi="Times New Roman" w:cs="Times New Roman"/>
          <w:b/>
          <w:color w:val="000000"/>
          <w:sz w:val="28"/>
        </w:rPr>
        <w:t xml:space="preserve"> </w:t>
      </w:r>
      <w:proofErr w:type="spellStart"/>
      <w:r w:rsidRPr="009B545D">
        <w:rPr>
          <w:rFonts w:ascii="Times New Roman" w:eastAsia="Times New Roman" w:hAnsi="Times New Roman" w:cs="Times New Roman"/>
          <w:b/>
          <w:color w:val="000000"/>
          <w:sz w:val="28"/>
        </w:rPr>
        <w:t>Ровеньского</w:t>
      </w:r>
      <w:proofErr w:type="spellEnd"/>
      <w:r w:rsidRPr="009B545D">
        <w:rPr>
          <w:rFonts w:ascii="Times New Roman" w:eastAsia="Times New Roman" w:hAnsi="Times New Roman" w:cs="Times New Roman"/>
          <w:b/>
          <w:color w:val="000000"/>
          <w:sz w:val="28"/>
        </w:rPr>
        <w:t xml:space="preserve"> района </w:t>
      </w:r>
      <w:r w:rsidRPr="009B545D">
        <w:rPr>
          <w:rFonts w:ascii="Times New Roman" w:eastAsia="Times New Roman" w:hAnsi="Times New Roman" w:cs="Times New Roman"/>
          <w:color w:val="000000"/>
          <w:sz w:val="28"/>
        </w:rPr>
        <w:t xml:space="preserve">Белгородской области. </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2.6. Члены Согласительной комиссии и лица, участвующие в заседаниях Согласительной комиссии, обязаны </w:t>
      </w:r>
      <w:r w:rsidRPr="009B545D">
        <w:rPr>
          <w:rFonts w:ascii="Times New Roman" w:eastAsia="Times New Roman" w:hAnsi="Times New Roman" w:cs="Times New Roman"/>
          <w:color w:val="000000"/>
          <w:sz w:val="28"/>
        </w:rPr>
        <w:t xml:space="preserve">хранить государственную и иную охраняемую законом тайну, а также не разглашать ставшую им </w:t>
      </w:r>
      <w:r w:rsidRPr="009B545D">
        <w:rPr>
          <w:rFonts w:ascii="Times New Roman" w:eastAsia="Times New Roman" w:hAnsi="Times New Roman" w:cs="Times New Roman"/>
          <w:color w:val="000000"/>
          <w:sz w:val="28"/>
        </w:rPr>
        <w:lastRenderedPageBreak/>
        <w:t>известной в связи с работой Согласительной комиссии информацию, отнесенную к категории информации для служебного пользования.</w:t>
      </w:r>
    </w:p>
    <w:p w:rsidR="003B18C7" w:rsidRPr="009B545D" w:rsidRDefault="003B18C7">
      <w:pPr>
        <w:spacing w:after="0" w:line="283" w:lineRule="atLeast"/>
        <w:ind w:firstLine="709"/>
        <w:jc w:val="both"/>
        <w:rPr>
          <w:rFonts w:ascii="Times New Roman" w:eastAsia="Times New Roman" w:hAnsi="Times New Roman" w:cs="Times New Roman"/>
          <w:sz w:val="28"/>
        </w:rPr>
      </w:pPr>
    </w:p>
    <w:p w:rsidR="003B18C7" w:rsidRPr="009B545D" w:rsidRDefault="0088394E">
      <w:pPr>
        <w:spacing w:after="0" w:line="283" w:lineRule="atLeast"/>
        <w:ind w:firstLine="709"/>
        <w:jc w:val="center"/>
        <w:rPr>
          <w:rFonts w:ascii="Times New Roman" w:eastAsia="Times New Roman" w:hAnsi="Times New Roman" w:cs="Times New Roman"/>
          <w:sz w:val="28"/>
        </w:rPr>
      </w:pPr>
      <w:r w:rsidRPr="009B545D">
        <w:rPr>
          <w:rFonts w:ascii="Times New Roman" w:eastAsia="Times New Roman" w:hAnsi="Times New Roman" w:cs="Times New Roman"/>
          <w:b/>
          <w:color w:val="000000"/>
          <w:sz w:val="28"/>
        </w:rPr>
        <w:t>3. Полномочия Согласительной комиссии</w:t>
      </w:r>
    </w:p>
    <w:p w:rsidR="003B18C7" w:rsidRPr="009B545D" w:rsidRDefault="003B18C7">
      <w:pPr>
        <w:spacing w:after="0" w:line="283" w:lineRule="atLeast"/>
        <w:ind w:firstLine="709"/>
        <w:jc w:val="both"/>
        <w:rPr>
          <w:rFonts w:ascii="Times New Roman" w:eastAsia="Times New Roman" w:hAnsi="Times New Roman" w:cs="Times New Roman"/>
          <w:sz w:val="28"/>
        </w:rPr>
      </w:pP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3.1. К полномочиям Согласительной комиссии относятся:</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1) рассмотрение возражений заинтересованных лиц, указанных в </w:t>
      </w:r>
      <w:r w:rsidRPr="009B545D">
        <w:rPr>
          <w:rFonts w:ascii="Times New Roman" w:eastAsia="Times New Roman" w:hAnsi="Times New Roman" w:cs="Times New Roman"/>
          <w:sz w:val="28"/>
        </w:rPr>
        <w:t xml:space="preserve">части 3 статьи 39 </w:t>
      </w:r>
      <w:r w:rsidRPr="009B545D">
        <w:rPr>
          <w:rFonts w:ascii="Times New Roman" w:eastAsia="Times New Roman" w:hAnsi="Times New Roman" w:cs="Times New Roman"/>
          <w:color w:val="000000"/>
          <w:sz w:val="28"/>
        </w:rPr>
        <w:t>Федерального закона №221-ФЗ, относительно местоположения границ земельных участков;</w:t>
      </w:r>
    </w:p>
    <w:p w:rsidR="003B18C7" w:rsidRPr="009B545D" w:rsidRDefault="0088394E">
      <w:pPr>
        <w:spacing w:after="0" w:line="283" w:lineRule="atLeast"/>
        <w:ind w:firstLine="709"/>
        <w:jc w:val="both"/>
        <w:rPr>
          <w:rFonts w:ascii="Times New Roman" w:eastAsia="Times New Roman" w:hAnsi="Times New Roman" w:cs="Times New Roman"/>
          <w:sz w:val="28"/>
        </w:rPr>
      </w:pPr>
      <w:proofErr w:type="gramStart"/>
      <w:r w:rsidRPr="009B545D">
        <w:rPr>
          <w:rFonts w:ascii="Times New Roman" w:eastAsia="Times New Roman" w:hAnsi="Times New Roman" w:cs="Times New Roman"/>
          <w:color w:val="000000"/>
          <w:sz w:val="28"/>
        </w:rPr>
        <w:t>2) подготовка заключения Согласительной</w:t>
      </w:r>
      <w:r w:rsidRPr="009B545D">
        <w:rPr>
          <w:rFonts w:ascii="Times New Roman" w:eastAsia="Times New Roman" w:hAnsi="Times New Roman" w:cs="Times New Roman"/>
          <w:color w:val="000000"/>
          <w:sz w:val="28"/>
        </w:rPr>
        <w:t xml:space="preserve"> комиссии о результатах рассмотрения возражений заинтересованных лиц, указанных в части 3 статьи 39 Федерального закона №221-ФЗ, относительно местоположения границ земельных участков, в том числе о нецелесообразности изменения проекта карты-плана территори</w:t>
      </w:r>
      <w:r w:rsidRPr="009B545D">
        <w:rPr>
          <w:rFonts w:ascii="Times New Roman" w:eastAsia="Times New Roman" w:hAnsi="Times New Roman" w:cs="Times New Roman"/>
          <w:color w:val="000000"/>
          <w:sz w:val="28"/>
        </w:rPr>
        <w:t>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3) оформление акта согласования местоположения границ при выполнении комплекс</w:t>
      </w:r>
      <w:r w:rsidRPr="009B545D">
        <w:rPr>
          <w:rFonts w:ascii="Times New Roman" w:eastAsia="Times New Roman" w:hAnsi="Times New Roman" w:cs="Times New Roman"/>
          <w:color w:val="000000"/>
          <w:sz w:val="28"/>
        </w:rPr>
        <w:t>ных кадастровых работ;</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4) разъяснение заинтересованным лицам, указанным в </w:t>
      </w:r>
      <w:r w:rsidRPr="009B545D">
        <w:rPr>
          <w:rFonts w:ascii="Times New Roman" w:eastAsia="Times New Roman" w:hAnsi="Times New Roman" w:cs="Times New Roman"/>
          <w:sz w:val="28"/>
        </w:rPr>
        <w:t xml:space="preserve">части 3 статьи 39 </w:t>
      </w:r>
      <w:r w:rsidRPr="009B545D">
        <w:rPr>
          <w:rFonts w:ascii="Times New Roman" w:eastAsia="Times New Roman" w:hAnsi="Times New Roman" w:cs="Times New Roman"/>
          <w:color w:val="000000"/>
          <w:sz w:val="28"/>
        </w:rPr>
        <w:t>Федерального закона №221-ФЗ, возможности разрешения земельного спора о местоположении границ земельных участков в судебном порядке.</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3.2. Для реализации своих полном</w:t>
      </w:r>
      <w:r w:rsidRPr="009B545D">
        <w:rPr>
          <w:rFonts w:ascii="Times New Roman" w:eastAsia="Times New Roman" w:hAnsi="Times New Roman" w:cs="Times New Roman"/>
          <w:color w:val="000000"/>
          <w:sz w:val="28"/>
        </w:rPr>
        <w:t>очий Согласительная комиссия вправе:</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w:t>
      </w:r>
      <w:r w:rsidRPr="009B545D">
        <w:rPr>
          <w:rFonts w:ascii="Times New Roman" w:eastAsia="Times New Roman" w:hAnsi="Times New Roman" w:cs="Times New Roman"/>
          <w:color w:val="000000"/>
          <w:sz w:val="28"/>
        </w:rPr>
        <w:t>сти, и их должностных лиц необходимую информацию;</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w:t>
      </w:r>
      <w:r w:rsidRPr="009B545D">
        <w:rPr>
          <w:rFonts w:ascii="Times New Roman" w:eastAsia="Times New Roman" w:hAnsi="Times New Roman" w:cs="Times New Roman"/>
          <w:color w:val="000000"/>
          <w:sz w:val="28"/>
        </w:rPr>
        <w:t>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3B18C7" w:rsidRPr="009B545D" w:rsidRDefault="003B18C7">
      <w:pPr>
        <w:spacing w:after="0" w:line="283" w:lineRule="atLeast"/>
        <w:ind w:firstLine="709"/>
        <w:jc w:val="both"/>
        <w:rPr>
          <w:rFonts w:ascii="Times New Roman" w:eastAsia="Times New Roman" w:hAnsi="Times New Roman" w:cs="Times New Roman"/>
          <w:sz w:val="28"/>
        </w:rPr>
      </w:pPr>
    </w:p>
    <w:p w:rsidR="003B18C7" w:rsidRPr="009B545D" w:rsidRDefault="0088394E">
      <w:pPr>
        <w:spacing w:after="0" w:line="283" w:lineRule="atLeast"/>
        <w:ind w:firstLine="709"/>
        <w:jc w:val="center"/>
        <w:rPr>
          <w:rFonts w:ascii="Times New Roman" w:eastAsia="Times New Roman" w:hAnsi="Times New Roman" w:cs="Times New Roman"/>
          <w:sz w:val="28"/>
        </w:rPr>
      </w:pPr>
      <w:r w:rsidRPr="009B545D">
        <w:rPr>
          <w:rFonts w:ascii="Times New Roman" w:eastAsia="Times New Roman" w:hAnsi="Times New Roman" w:cs="Times New Roman"/>
          <w:b/>
          <w:color w:val="000000"/>
          <w:sz w:val="28"/>
        </w:rPr>
        <w:t>4. Порядок работы Согласительной комиссии</w:t>
      </w:r>
    </w:p>
    <w:p w:rsidR="003B18C7" w:rsidRPr="009B545D" w:rsidRDefault="003B18C7">
      <w:pPr>
        <w:spacing w:after="0" w:line="283" w:lineRule="atLeast"/>
        <w:ind w:firstLine="709"/>
        <w:jc w:val="both"/>
        <w:rPr>
          <w:rFonts w:ascii="Times New Roman" w:eastAsia="Times New Roman" w:hAnsi="Times New Roman" w:cs="Times New Roman"/>
          <w:sz w:val="28"/>
        </w:rPr>
      </w:pP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4.1. </w:t>
      </w:r>
      <w:proofErr w:type="gramStart"/>
      <w:r w:rsidRPr="009B545D">
        <w:rPr>
          <w:rFonts w:ascii="Times New Roman" w:eastAsia="Times New Roman" w:hAnsi="Times New Roman" w:cs="Times New Roman"/>
          <w:color w:val="000000"/>
          <w:sz w:val="28"/>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r w:rsidRPr="009B545D">
        <w:rPr>
          <w:rFonts w:ascii="Times New Roman" w:eastAsia="Times New Roman" w:hAnsi="Times New Roman" w:cs="Times New Roman"/>
          <w:sz w:val="28"/>
        </w:rPr>
        <w:t>часть</w:t>
      </w:r>
      <w:r w:rsidRPr="009B545D">
        <w:rPr>
          <w:rFonts w:ascii="Times New Roman" w:eastAsia="Times New Roman" w:hAnsi="Times New Roman" w:cs="Times New Roman"/>
          <w:sz w:val="28"/>
        </w:rPr>
        <w:t xml:space="preserve">ю 8 статьи 42.10 </w:t>
      </w:r>
      <w:r w:rsidRPr="009B545D">
        <w:rPr>
          <w:rFonts w:ascii="Times New Roman" w:eastAsia="Times New Roman" w:hAnsi="Times New Roman" w:cs="Times New Roman"/>
          <w:color w:val="000000"/>
          <w:sz w:val="28"/>
        </w:rPr>
        <w:t xml:space="preserve">Федерального закона № 221-ФЗ порядке приглашаются заинтересованные лица, указанные в </w:t>
      </w:r>
      <w:r w:rsidRPr="009B545D">
        <w:rPr>
          <w:rFonts w:ascii="Times New Roman" w:eastAsia="Times New Roman" w:hAnsi="Times New Roman" w:cs="Times New Roman"/>
          <w:sz w:val="28"/>
        </w:rPr>
        <w:t xml:space="preserve">части 3 статьи 39 </w:t>
      </w:r>
      <w:r w:rsidRPr="009B545D">
        <w:rPr>
          <w:rFonts w:ascii="Times New Roman" w:eastAsia="Times New Roman" w:hAnsi="Times New Roman" w:cs="Times New Roman"/>
          <w:color w:val="000000"/>
          <w:sz w:val="28"/>
        </w:rPr>
        <w:t>Федерального закона №221-ФЗ, и исполнитель комплексных кадастровых работ.</w:t>
      </w:r>
      <w:proofErr w:type="gramEnd"/>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4.2. Дата, время и место заседания Согласительной комиссии ука</w:t>
      </w:r>
      <w:r w:rsidRPr="009B545D">
        <w:rPr>
          <w:rFonts w:ascii="Times New Roman" w:eastAsia="Times New Roman" w:hAnsi="Times New Roman" w:cs="Times New Roman"/>
          <w:color w:val="000000"/>
          <w:sz w:val="28"/>
        </w:rPr>
        <w:t>зываются в извещении о проведении заседания Согласительной комиссии.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lastRenderedPageBreak/>
        <w:t xml:space="preserve">4.3. Извещение о проведении заседания Согласительной комиссии, </w:t>
      </w:r>
      <w:proofErr w:type="gramStart"/>
      <w:r w:rsidRPr="009B545D">
        <w:rPr>
          <w:rFonts w:ascii="Times New Roman" w:eastAsia="Times New Roman" w:hAnsi="Times New Roman" w:cs="Times New Roman"/>
          <w:color w:val="000000"/>
          <w:sz w:val="28"/>
        </w:rPr>
        <w:t>содержащее</w:t>
      </w:r>
      <w:proofErr w:type="gramEnd"/>
      <w:r w:rsidRPr="009B545D">
        <w:rPr>
          <w:rFonts w:ascii="Times New Roman" w:eastAsia="Times New Roman" w:hAnsi="Times New Roman" w:cs="Times New Roman"/>
          <w:color w:val="000000"/>
          <w:sz w:val="28"/>
        </w:rPr>
        <w:t xml:space="preserve"> в том числе уведомление о завершении подготовки проекта карты-плана территории, опубликовывается, размещается и н</w:t>
      </w:r>
      <w:r w:rsidRPr="009B545D">
        <w:rPr>
          <w:rFonts w:ascii="Times New Roman" w:eastAsia="Times New Roman" w:hAnsi="Times New Roman" w:cs="Times New Roman"/>
          <w:color w:val="000000"/>
          <w:sz w:val="28"/>
        </w:rPr>
        <w:t xml:space="preserve">аправляется заказчиком комплексных кадастровых работ способами, установленными Федеральным </w:t>
      </w:r>
      <w:r w:rsidRPr="009B545D">
        <w:rPr>
          <w:rFonts w:ascii="Times New Roman" w:eastAsia="Times New Roman" w:hAnsi="Times New Roman" w:cs="Times New Roman"/>
          <w:sz w:val="28"/>
        </w:rPr>
        <w:t xml:space="preserve">законом </w:t>
      </w:r>
      <w:r w:rsidRPr="009B545D">
        <w:rPr>
          <w:rFonts w:ascii="Times New Roman" w:eastAsia="Times New Roman" w:hAnsi="Times New Roman" w:cs="Times New Roman"/>
          <w:color w:val="000000"/>
          <w:sz w:val="28"/>
        </w:rPr>
        <w:t>№221-ФЗ для опубликования, размещения и направления извещения о начале выполнения комплексных кадастровых работ, не менее чем за 15 (пятнадцать) рабочих дней</w:t>
      </w:r>
      <w:r w:rsidRPr="009B545D">
        <w:rPr>
          <w:rFonts w:ascii="Times New Roman" w:eastAsia="Times New Roman" w:hAnsi="Times New Roman" w:cs="Times New Roman"/>
          <w:color w:val="000000"/>
          <w:sz w:val="28"/>
        </w:rPr>
        <w:t xml:space="preserve"> до дня проведения указанного заседания.</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w:t>
      </w:r>
      <w:r w:rsidRPr="009B545D">
        <w:rPr>
          <w:rFonts w:ascii="Times New Roman" w:eastAsia="Times New Roman" w:hAnsi="Times New Roman" w:cs="Times New Roman"/>
          <w:color w:val="000000"/>
          <w:sz w:val="28"/>
        </w:rPr>
        <w:t>5. Согласительная комиссия правомочна принимать решения, если на ее заседании присутствуют не менее чем две трети от установленного числа ее членов.</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4.6. Голосование по всем вопросам проводится открыто. При голосовании мнение членов Согласительной комиссии</w:t>
      </w:r>
      <w:r w:rsidRPr="009B545D">
        <w:rPr>
          <w:rFonts w:ascii="Times New Roman" w:eastAsia="Times New Roman" w:hAnsi="Times New Roman" w:cs="Times New Roman"/>
          <w:color w:val="000000"/>
          <w:sz w:val="28"/>
        </w:rPr>
        <w:t xml:space="preserve">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w:t>
      </w:r>
      <w:r w:rsidRPr="009B545D">
        <w:rPr>
          <w:rFonts w:ascii="Times New Roman" w:eastAsia="Times New Roman" w:hAnsi="Times New Roman" w:cs="Times New Roman"/>
          <w:color w:val="000000"/>
          <w:sz w:val="28"/>
        </w:rPr>
        <w:t>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4.7. На заседании Согласительной комиссии по вопросу согласования местоположения границ земельных учас</w:t>
      </w:r>
      <w:r w:rsidRPr="009B545D">
        <w:rPr>
          <w:rFonts w:ascii="Times New Roman" w:eastAsia="Times New Roman" w:hAnsi="Times New Roman" w:cs="Times New Roman"/>
          <w:color w:val="000000"/>
          <w:sz w:val="28"/>
        </w:rPr>
        <w:t>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4.8. При выполнении комплексных к</w:t>
      </w:r>
      <w:r w:rsidRPr="009B545D">
        <w:rPr>
          <w:rFonts w:ascii="Times New Roman" w:eastAsia="Times New Roman" w:hAnsi="Times New Roman" w:cs="Times New Roman"/>
          <w:color w:val="000000"/>
          <w:sz w:val="28"/>
        </w:rPr>
        <w:t xml:space="preserve">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r w:rsidRPr="009B545D">
        <w:rPr>
          <w:rFonts w:ascii="Times New Roman" w:eastAsia="Times New Roman" w:hAnsi="Times New Roman" w:cs="Times New Roman"/>
          <w:sz w:val="28"/>
        </w:rPr>
        <w:t xml:space="preserve">законом </w:t>
      </w:r>
      <w:r w:rsidRPr="009B545D">
        <w:rPr>
          <w:rFonts w:ascii="Times New Roman" w:eastAsia="Times New Roman" w:hAnsi="Times New Roman" w:cs="Times New Roman"/>
          <w:color w:val="000000"/>
          <w:sz w:val="28"/>
        </w:rPr>
        <w:t xml:space="preserve"> №221-ФЗ.</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4.9. </w:t>
      </w:r>
      <w:proofErr w:type="gramStart"/>
      <w:r w:rsidRPr="009B545D">
        <w:rPr>
          <w:rFonts w:ascii="Times New Roman" w:eastAsia="Times New Roman" w:hAnsi="Times New Roman" w:cs="Times New Roman"/>
          <w:color w:val="000000"/>
          <w:sz w:val="28"/>
        </w:rPr>
        <w:t>Возражения заинтересованного лица, определе</w:t>
      </w:r>
      <w:r w:rsidRPr="009B545D">
        <w:rPr>
          <w:rFonts w:ascii="Times New Roman" w:eastAsia="Times New Roman" w:hAnsi="Times New Roman" w:cs="Times New Roman"/>
          <w:color w:val="000000"/>
          <w:sz w:val="28"/>
        </w:rPr>
        <w:t xml:space="preserve">нного в </w:t>
      </w:r>
      <w:r w:rsidRPr="009B545D">
        <w:rPr>
          <w:rFonts w:ascii="Times New Roman" w:eastAsia="Times New Roman" w:hAnsi="Times New Roman" w:cs="Times New Roman"/>
          <w:sz w:val="28"/>
        </w:rPr>
        <w:t xml:space="preserve">части 3 статьи 39 </w:t>
      </w:r>
      <w:r w:rsidRPr="009B545D">
        <w:rPr>
          <w:rFonts w:ascii="Times New Roman" w:eastAsia="Times New Roman" w:hAnsi="Times New Roman" w:cs="Times New Roman"/>
          <w:color w:val="000000"/>
          <w:sz w:val="28"/>
        </w:rPr>
        <w:t xml:space="preserve">Федерального закона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w:t>
      </w:r>
      <w:r w:rsidRPr="009B545D">
        <w:rPr>
          <w:rFonts w:ascii="Times New Roman" w:eastAsia="Times New Roman" w:hAnsi="Times New Roman" w:cs="Times New Roman"/>
          <w:color w:val="000000"/>
          <w:sz w:val="28"/>
        </w:rPr>
        <w:t>комиссии до дня проведения данного заседания, а также в течение 35 (тридцати пяти) календарных дней со дня проведения первого заседания Согласительной комиссии.</w:t>
      </w:r>
      <w:proofErr w:type="gramEnd"/>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4.10. </w:t>
      </w:r>
      <w:proofErr w:type="gramStart"/>
      <w:r w:rsidRPr="009B545D">
        <w:rPr>
          <w:rFonts w:ascii="Times New Roman" w:eastAsia="Times New Roman" w:hAnsi="Times New Roman" w:cs="Times New Roman"/>
          <w:color w:val="000000"/>
          <w:sz w:val="28"/>
        </w:rPr>
        <w:t>Возражения относительно местоположения границ земельного участка должны содержать сведени</w:t>
      </w:r>
      <w:r w:rsidRPr="009B545D">
        <w:rPr>
          <w:rFonts w:ascii="Times New Roman" w:eastAsia="Times New Roman" w:hAnsi="Times New Roman" w:cs="Times New Roman"/>
          <w:color w:val="000000"/>
          <w:sz w:val="28"/>
        </w:rPr>
        <w:t xml:space="preserve">я о лице, направившем данные возражения, в том числе фамилию, имя и отчество (при наличии),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w:t>
      </w:r>
      <w:r w:rsidRPr="009B545D">
        <w:rPr>
          <w:rFonts w:ascii="Times New Roman" w:eastAsia="Times New Roman" w:hAnsi="Times New Roman" w:cs="Times New Roman"/>
          <w:color w:val="000000"/>
          <w:sz w:val="28"/>
        </w:rPr>
        <w:t xml:space="preserve">с местоположением границ земельного участка, кадастровый номер земельного участка (при наличии) или обозначение образуемого </w:t>
      </w:r>
      <w:r w:rsidRPr="009B545D">
        <w:rPr>
          <w:rFonts w:ascii="Times New Roman" w:eastAsia="Times New Roman" w:hAnsi="Times New Roman" w:cs="Times New Roman"/>
          <w:color w:val="000000"/>
          <w:sz w:val="28"/>
        </w:rPr>
        <w:lastRenderedPageBreak/>
        <w:t>земельного участка в соответствии</w:t>
      </w:r>
      <w:proofErr w:type="gramEnd"/>
      <w:r w:rsidRPr="009B545D">
        <w:rPr>
          <w:rFonts w:ascii="Times New Roman" w:eastAsia="Times New Roman" w:hAnsi="Times New Roman" w:cs="Times New Roman"/>
          <w:color w:val="000000"/>
          <w:sz w:val="28"/>
        </w:rPr>
        <w:t xml:space="preserve"> с проектом карты-плана территории. К указанным возражениям должны быть приложены копии документов,</w:t>
      </w:r>
      <w:r w:rsidRPr="009B545D">
        <w:rPr>
          <w:rFonts w:ascii="Times New Roman" w:eastAsia="Times New Roman" w:hAnsi="Times New Roman" w:cs="Times New Roman"/>
          <w:color w:val="000000"/>
          <w:sz w:val="28"/>
        </w:rPr>
        <w:t xml:space="preserve">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w:t>
      </w:r>
      <w:r w:rsidRPr="009B545D">
        <w:rPr>
          <w:rFonts w:ascii="Times New Roman" w:eastAsia="Times New Roman" w:hAnsi="Times New Roman" w:cs="Times New Roman"/>
          <w:color w:val="000000"/>
          <w:sz w:val="28"/>
        </w:rPr>
        <w:t>зовании такого земельного участка (при наличии).</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w:t>
      </w:r>
      <w:r w:rsidRPr="009B545D">
        <w:rPr>
          <w:rFonts w:ascii="Times New Roman" w:eastAsia="Times New Roman" w:hAnsi="Times New Roman" w:cs="Times New Roman"/>
          <w:color w:val="000000"/>
          <w:sz w:val="28"/>
        </w:rPr>
        <w:t>сией в форме документов на бумажном носителе, которые хранятся органом, сформировавшим Согласительную комиссию.</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в </w:t>
      </w:r>
      <w:r w:rsidRPr="009B545D">
        <w:rPr>
          <w:rFonts w:ascii="Times New Roman" w:eastAsia="Times New Roman" w:hAnsi="Times New Roman" w:cs="Times New Roman"/>
          <w:sz w:val="28"/>
        </w:rPr>
        <w:t>под</w:t>
      </w:r>
      <w:r w:rsidRPr="009B545D">
        <w:rPr>
          <w:rFonts w:ascii="Times New Roman" w:eastAsia="Times New Roman" w:hAnsi="Times New Roman" w:cs="Times New Roman"/>
          <w:sz w:val="28"/>
        </w:rPr>
        <w:t xml:space="preserve">пунктах 2 </w:t>
      </w:r>
      <w:r w:rsidRPr="009B545D">
        <w:rPr>
          <w:rFonts w:ascii="Times New Roman" w:eastAsia="Times New Roman" w:hAnsi="Times New Roman" w:cs="Times New Roman"/>
          <w:color w:val="000000"/>
          <w:sz w:val="28"/>
        </w:rPr>
        <w:t xml:space="preserve">и </w:t>
      </w:r>
      <w:r w:rsidRPr="009B545D">
        <w:rPr>
          <w:rFonts w:ascii="Times New Roman" w:eastAsia="Times New Roman" w:hAnsi="Times New Roman" w:cs="Times New Roman"/>
          <w:sz w:val="28"/>
        </w:rPr>
        <w:t xml:space="preserve">3 пункта 3.1 раздела 3 </w:t>
      </w:r>
      <w:r w:rsidRPr="009B545D">
        <w:rPr>
          <w:rFonts w:ascii="Times New Roman" w:eastAsia="Times New Roman" w:hAnsi="Times New Roman" w:cs="Times New Roman"/>
          <w:color w:val="000000"/>
          <w:sz w:val="28"/>
        </w:rPr>
        <w:t>Регламента,</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3B18C7" w:rsidRPr="009B545D" w:rsidRDefault="0088394E">
      <w:pPr>
        <w:spacing w:after="0" w:line="283" w:lineRule="atLeast"/>
        <w:ind w:firstLine="709"/>
        <w:jc w:val="both"/>
        <w:rPr>
          <w:rFonts w:ascii="Times New Roman" w:eastAsia="Times New Roman" w:hAnsi="Times New Roman" w:cs="Times New Roman"/>
          <w:sz w:val="28"/>
        </w:rPr>
      </w:pPr>
      <w:proofErr w:type="gramStart"/>
      <w:r w:rsidRPr="009B545D">
        <w:rPr>
          <w:rFonts w:ascii="Times New Roman" w:eastAsia="Times New Roman" w:hAnsi="Times New Roman" w:cs="Times New Roman"/>
          <w:color w:val="000000"/>
          <w:sz w:val="28"/>
        </w:rPr>
        <w:t>1) согласованным, если возражения относительно местоположения границ ил</w:t>
      </w:r>
      <w:r w:rsidRPr="009B545D">
        <w:rPr>
          <w:rFonts w:ascii="Times New Roman" w:eastAsia="Times New Roman" w:hAnsi="Times New Roman" w:cs="Times New Roman"/>
          <w:color w:val="000000"/>
          <w:sz w:val="28"/>
        </w:rPr>
        <w:t xml:space="preserve">и частей границ земельного участка не представлены заинтересованными лицами, указанными в </w:t>
      </w:r>
      <w:r w:rsidRPr="009B545D">
        <w:rPr>
          <w:rFonts w:ascii="Times New Roman" w:eastAsia="Times New Roman" w:hAnsi="Times New Roman" w:cs="Times New Roman"/>
          <w:sz w:val="28"/>
        </w:rPr>
        <w:t xml:space="preserve">части 3 статьи 39 </w:t>
      </w:r>
      <w:r w:rsidRPr="009B545D">
        <w:rPr>
          <w:rFonts w:ascii="Times New Roman" w:eastAsia="Times New Roman" w:hAnsi="Times New Roman" w:cs="Times New Roman"/>
          <w:color w:val="000000"/>
          <w:sz w:val="28"/>
        </w:rPr>
        <w:t>Федерального закона №221-ФЗ, а также в случае, если местоположение таких границ или частей границ установлено на основании вступившего в законную си</w:t>
      </w:r>
      <w:r w:rsidRPr="009B545D">
        <w:rPr>
          <w:rFonts w:ascii="Times New Roman" w:eastAsia="Times New Roman" w:hAnsi="Times New Roman" w:cs="Times New Roman"/>
          <w:color w:val="000000"/>
          <w:sz w:val="28"/>
        </w:rPr>
        <w:t>лу судебного акта, в том числе в связи с рассмотрением земельного спора о местоположении границ земельного участка;</w:t>
      </w:r>
      <w:proofErr w:type="gramEnd"/>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2) спорным, если возражения относительно местоположения границ или частей границ земельного участка представлены заинтересованными лицами, у</w:t>
      </w:r>
      <w:r w:rsidRPr="009B545D">
        <w:rPr>
          <w:rFonts w:ascii="Times New Roman" w:eastAsia="Times New Roman" w:hAnsi="Times New Roman" w:cs="Times New Roman"/>
          <w:color w:val="000000"/>
          <w:sz w:val="28"/>
        </w:rPr>
        <w:t>казанными в части 3 статьи 39 Федерального закона №221-ФЗ, за исключением случаев, если земельный спор о местоположении границ земельного участка был разрешен в судебном порядке.</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4.14. По результатам работы Согласительной комиссии составляются:</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xml:space="preserve">- протокол </w:t>
      </w:r>
      <w:r w:rsidRPr="009B545D">
        <w:rPr>
          <w:rFonts w:ascii="Times New Roman" w:eastAsia="Times New Roman" w:hAnsi="Times New Roman" w:cs="Times New Roman"/>
          <w:color w:val="000000"/>
          <w:sz w:val="28"/>
        </w:rPr>
        <w:t>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 заключение Согласительной комиссии о ре</w:t>
      </w:r>
      <w:r w:rsidRPr="009B545D">
        <w:rPr>
          <w:rFonts w:ascii="Times New Roman" w:eastAsia="Times New Roman" w:hAnsi="Times New Roman" w:cs="Times New Roman"/>
          <w:color w:val="000000"/>
          <w:sz w:val="28"/>
        </w:rPr>
        <w:t>зультатах рассмотрения возражений относительно местоположения границ или частей границ земельных участков.</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w:t>
      </w:r>
      <w:r w:rsidRPr="009B545D">
        <w:rPr>
          <w:rFonts w:ascii="Times New Roman" w:eastAsia="Times New Roman" w:hAnsi="Times New Roman" w:cs="Times New Roman"/>
          <w:color w:val="000000"/>
          <w:sz w:val="28"/>
        </w:rPr>
        <w:t>пляру для каждого члена Согласительной комиссии, для исполнителя комплексных кадастровых работ, а также заинтересованных лиц.</w:t>
      </w:r>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lastRenderedPageBreak/>
        <w:t xml:space="preserve">4.15. </w:t>
      </w:r>
      <w:proofErr w:type="gramStart"/>
      <w:r w:rsidRPr="009B545D">
        <w:rPr>
          <w:rFonts w:ascii="Times New Roman" w:eastAsia="Times New Roman" w:hAnsi="Times New Roman" w:cs="Times New Roman"/>
          <w:color w:val="000000"/>
          <w:sz w:val="28"/>
        </w:rPr>
        <w:t xml:space="preserve">В течение 20 (двадцати) рабочих дней со дня истечения срока представления возражений, предусмотренных </w:t>
      </w:r>
      <w:r w:rsidRPr="009B545D">
        <w:rPr>
          <w:rFonts w:ascii="Times New Roman" w:eastAsia="Times New Roman" w:hAnsi="Times New Roman" w:cs="Times New Roman"/>
          <w:sz w:val="28"/>
        </w:rPr>
        <w:t xml:space="preserve">пунктом 4.9 </w:t>
      </w:r>
      <w:r w:rsidRPr="009B545D">
        <w:rPr>
          <w:rFonts w:ascii="Times New Roman" w:eastAsia="Times New Roman" w:hAnsi="Times New Roman" w:cs="Times New Roman"/>
          <w:color w:val="000000"/>
          <w:sz w:val="28"/>
        </w:rPr>
        <w:t>настоящего</w:t>
      </w:r>
      <w:r w:rsidRPr="009B545D">
        <w:rPr>
          <w:rFonts w:ascii="Times New Roman" w:eastAsia="Times New Roman" w:hAnsi="Times New Roman" w:cs="Times New Roman"/>
          <w:color w:val="000000"/>
          <w:sz w:val="28"/>
        </w:rPr>
        <w:t xml:space="preserve"> раздела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w:t>
      </w:r>
      <w:r w:rsidRPr="009B545D">
        <w:rPr>
          <w:rFonts w:ascii="Times New Roman" w:eastAsia="Times New Roman" w:hAnsi="Times New Roman" w:cs="Times New Roman"/>
          <w:color w:val="000000"/>
          <w:sz w:val="28"/>
        </w:rPr>
        <w:t>ые для его утверждения материалы заседания Согласительной комиссии.</w:t>
      </w:r>
      <w:proofErr w:type="gramEnd"/>
    </w:p>
    <w:p w:rsidR="003B18C7" w:rsidRPr="009B545D"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w:t>
      </w:r>
      <w:r w:rsidRPr="009B545D">
        <w:rPr>
          <w:rFonts w:ascii="Times New Roman" w:eastAsia="Times New Roman" w:hAnsi="Times New Roman" w:cs="Times New Roman"/>
          <w:color w:val="000000"/>
          <w:sz w:val="28"/>
        </w:rPr>
        <w:t>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3B18C7" w:rsidRDefault="0088394E">
      <w:pPr>
        <w:spacing w:after="0" w:line="283" w:lineRule="atLeast"/>
        <w:ind w:firstLine="709"/>
        <w:jc w:val="both"/>
        <w:rPr>
          <w:rFonts w:ascii="Times New Roman" w:eastAsia="Times New Roman" w:hAnsi="Times New Roman" w:cs="Times New Roman"/>
          <w:sz w:val="28"/>
        </w:rPr>
      </w:pPr>
      <w:r w:rsidRPr="009B545D">
        <w:rPr>
          <w:rFonts w:ascii="Times New Roman" w:eastAsia="Times New Roman" w:hAnsi="Times New Roman" w:cs="Times New Roman"/>
          <w:color w:val="000000"/>
          <w:sz w:val="28"/>
        </w:rPr>
        <w:t>4.17. Наличие или отсутствие утвержденного заключения Согласительной комиссии не препятствует о</w:t>
      </w:r>
      <w:r w:rsidRPr="009B545D">
        <w:rPr>
          <w:rFonts w:ascii="Times New Roman" w:eastAsia="Times New Roman" w:hAnsi="Times New Roman" w:cs="Times New Roman"/>
          <w:color w:val="000000"/>
          <w:sz w:val="28"/>
        </w:rPr>
        <w:t>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3B18C7" w:rsidRDefault="003B18C7">
      <w:pPr>
        <w:spacing w:after="0" w:line="283" w:lineRule="atLeast"/>
        <w:ind w:firstLine="709"/>
        <w:jc w:val="both"/>
        <w:rPr>
          <w:rFonts w:ascii="Times New Roman" w:eastAsia="Times New Roman" w:hAnsi="Times New Roman" w:cs="Times New Roman"/>
          <w:sz w:val="28"/>
        </w:rPr>
      </w:pPr>
    </w:p>
    <w:p w:rsidR="003B18C7" w:rsidRDefault="003B18C7">
      <w:pPr>
        <w:spacing w:after="0" w:line="283" w:lineRule="atLeast"/>
        <w:ind w:firstLine="709"/>
        <w:jc w:val="both"/>
        <w:rPr>
          <w:rFonts w:ascii="Times New Roman" w:eastAsia="Times New Roman" w:hAnsi="Times New Roman" w:cs="Times New Roman"/>
          <w:sz w:val="28"/>
        </w:rPr>
      </w:pPr>
    </w:p>
    <w:p w:rsidR="003B18C7" w:rsidRDefault="003B18C7">
      <w:pPr>
        <w:spacing w:after="0" w:line="283" w:lineRule="atLeast"/>
        <w:ind w:firstLine="709"/>
        <w:jc w:val="both"/>
        <w:rPr>
          <w:rFonts w:ascii="Times New Roman" w:eastAsia="Times New Roman" w:hAnsi="Times New Roman" w:cs="Times New Roman"/>
          <w:sz w:val="28"/>
        </w:rPr>
      </w:pPr>
    </w:p>
    <w:sectPr w:rsidR="003B18C7" w:rsidSect="00044052">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4E" w:rsidRDefault="0088394E">
      <w:pPr>
        <w:spacing w:after="0" w:line="240" w:lineRule="auto"/>
      </w:pPr>
      <w:r>
        <w:separator/>
      </w:r>
    </w:p>
  </w:endnote>
  <w:endnote w:type="continuationSeparator" w:id="0">
    <w:p w:rsidR="0088394E" w:rsidRDefault="0088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Malgun Gothic"/>
    <w:charset w:val="00"/>
    <w:family w:val="auto"/>
    <w:pitch w:val="default"/>
  </w:font>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4E" w:rsidRDefault="0088394E">
      <w:pPr>
        <w:spacing w:after="0" w:line="240" w:lineRule="auto"/>
      </w:pPr>
      <w:r>
        <w:separator/>
      </w:r>
    </w:p>
  </w:footnote>
  <w:footnote w:type="continuationSeparator" w:id="0">
    <w:p w:rsidR="0088394E" w:rsidRDefault="00883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23595"/>
    <w:multiLevelType w:val="hybridMultilevel"/>
    <w:tmpl w:val="ACFCE606"/>
    <w:lvl w:ilvl="0" w:tplc="0BEEE546">
      <w:start w:val="1"/>
      <w:numFmt w:val="bullet"/>
      <w:lvlText w:val="–"/>
      <w:lvlJc w:val="left"/>
      <w:pPr>
        <w:ind w:left="709" w:hanging="360"/>
      </w:pPr>
      <w:rPr>
        <w:rFonts w:ascii="Arial" w:eastAsia="Arial" w:hAnsi="Arial" w:cs="Arial"/>
      </w:rPr>
    </w:lvl>
    <w:lvl w:ilvl="1" w:tplc="6C404B1C">
      <w:start w:val="1"/>
      <w:numFmt w:val="bullet"/>
      <w:lvlText w:val="o"/>
      <w:lvlJc w:val="left"/>
      <w:pPr>
        <w:ind w:left="1429" w:hanging="360"/>
      </w:pPr>
      <w:rPr>
        <w:rFonts w:ascii="Courier New" w:eastAsia="Courier New" w:hAnsi="Courier New" w:cs="Courier New"/>
      </w:rPr>
    </w:lvl>
    <w:lvl w:ilvl="2" w:tplc="E23A5456">
      <w:start w:val="1"/>
      <w:numFmt w:val="bullet"/>
      <w:lvlText w:val="§"/>
      <w:lvlJc w:val="left"/>
      <w:pPr>
        <w:ind w:left="2149" w:hanging="360"/>
      </w:pPr>
      <w:rPr>
        <w:rFonts w:ascii="Wingdings" w:eastAsia="Wingdings" w:hAnsi="Wingdings" w:cs="Wingdings"/>
      </w:rPr>
    </w:lvl>
    <w:lvl w:ilvl="3" w:tplc="C430D68A">
      <w:start w:val="1"/>
      <w:numFmt w:val="bullet"/>
      <w:lvlText w:val="·"/>
      <w:lvlJc w:val="left"/>
      <w:pPr>
        <w:ind w:left="2869" w:hanging="360"/>
      </w:pPr>
      <w:rPr>
        <w:rFonts w:ascii="Symbol" w:eastAsia="Symbol" w:hAnsi="Symbol" w:cs="Symbol"/>
      </w:rPr>
    </w:lvl>
    <w:lvl w:ilvl="4" w:tplc="0CA0CF92">
      <w:start w:val="1"/>
      <w:numFmt w:val="bullet"/>
      <w:lvlText w:val="o"/>
      <w:lvlJc w:val="left"/>
      <w:pPr>
        <w:ind w:left="3589" w:hanging="360"/>
      </w:pPr>
      <w:rPr>
        <w:rFonts w:ascii="Courier New" w:eastAsia="Courier New" w:hAnsi="Courier New" w:cs="Courier New"/>
      </w:rPr>
    </w:lvl>
    <w:lvl w:ilvl="5" w:tplc="9664EF2C">
      <w:start w:val="1"/>
      <w:numFmt w:val="bullet"/>
      <w:lvlText w:val="§"/>
      <w:lvlJc w:val="left"/>
      <w:pPr>
        <w:ind w:left="4309" w:hanging="360"/>
      </w:pPr>
      <w:rPr>
        <w:rFonts w:ascii="Wingdings" w:eastAsia="Wingdings" w:hAnsi="Wingdings" w:cs="Wingdings"/>
      </w:rPr>
    </w:lvl>
    <w:lvl w:ilvl="6" w:tplc="F66627FA">
      <w:start w:val="1"/>
      <w:numFmt w:val="bullet"/>
      <w:lvlText w:val="·"/>
      <w:lvlJc w:val="left"/>
      <w:pPr>
        <w:ind w:left="5029" w:hanging="360"/>
      </w:pPr>
      <w:rPr>
        <w:rFonts w:ascii="Symbol" w:eastAsia="Symbol" w:hAnsi="Symbol" w:cs="Symbol"/>
      </w:rPr>
    </w:lvl>
    <w:lvl w:ilvl="7" w:tplc="F95A9B2A">
      <w:start w:val="1"/>
      <w:numFmt w:val="bullet"/>
      <w:lvlText w:val="o"/>
      <w:lvlJc w:val="left"/>
      <w:pPr>
        <w:ind w:left="5749" w:hanging="360"/>
      </w:pPr>
      <w:rPr>
        <w:rFonts w:ascii="Courier New" w:eastAsia="Courier New" w:hAnsi="Courier New" w:cs="Courier New"/>
      </w:rPr>
    </w:lvl>
    <w:lvl w:ilvl="8" w:tplc="422C0D8A">
      <w:start w:val="1"/>
      <w:numFmt w:val="bullet"/>
      <w:lvlText w:val="§"/>
      <w:lvlJc w:val="left"/>
      <w:pPr>
        <w:ind w:left="6469"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C7"/>
    <w:rsid w:val="00044052"/>
    <w:rsid w:val="003B18C7"/>
    <w:rsid w:val="0088394E"/>
    <w:rsid w:val="009B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PT Sans" w:hAnsi="PT Sans" w:cs="PT Sans"/>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PT Sans" w:hAnsi="PT Sans" w:cs="PT Sans"/>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R7-Office/Editors/editors/web-apps/apps/documenteditor/main/index.html?_dc=0&amp;lang=ru-RU&amp;frameEditorId=placeholder&amp;parentOrigin=fil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nagorie</cp:lastModifiedBy>
  <cp:revision>7</cp:revision>
  <dcterms:created xsi:type="dcterms:W3CDTF">2024-01-16T13:25:00Z</dcterms:created>
  <dcterms:modified xsi:type="dcterms:W3CDTF">2024-01-16T13:43:00Z</dcterms:modified>
</cp:coreProperties>
</file>